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85E" w:rsidRPr="00F4285E" w:rsidRDefault="00F4285E" w:rsidP="00F4285E">
      <w:pPr>
        <w:spacing w:before="100" w:beforeAutospacing="1" w:after="100" w:afterAutospacing="1" w:line="240" w:lineRule="auto"/>
        <w:rPr>
          <w:rFonts w:eastAsia="Times New Roman" w:cs="Times New Roman"/>
          <w:b/>
          <w:bCs/>
          <w:lang w:eastAsia="pl-PL"/>
        </w:rPr>
      </w:pPr>
      <w:bookmarkStart w:id="0" w:name="_GoBack"/>
      <w:bookmarkEnd w:id="0"/>
      <w:r w:rsidRPr="00F4285E">
        <w:rPr>
          <w:rFonts w:eastAsia="Times New Roman" w:cs="Times New Roman"/>
          <w:b/>
          <w:bCs/>
          <w:lang w:eastAsia="pl-PL"/>
        </w:rPr>
        <w:t>REGULAMIN PORTALU INFORMACYJNEGO</w:t>
      </w:r>
    </w:p>
    <w:p w:rsidR="00F4285E" w:rsidRPr="00F4285E" w:rsidRDefault="00F4285E" w:rsidP="00F4285E">
      <w:pPr>
        <w:spacing w:before="100" w:beforeAutospacing="1" w:after="100" w:afterAutospacing="1" w:line="240" w:lineRule="auto"/>
        <w:rPr>
          <w:rFonts w:eastAsia="Times New Roman" w:cs="Times New Roman"/>
          <w:lang w:eastAsia="pl-PL"/>
        </w:rPr>
      </w:pPr>
      <w:r w:rsidRPr="00F4285E">
        <w:rPr>
          <w:rFonts w:eastAsia="Times New Roman" w:cs="Times New Roman"/>
          <w:b/>
          <w:bCs/>
          <w:lang w:eastAsia="pl-PL"/>
        </w:rPr>
        <w:t xml:space="preserve">§ 1. POSTANOWIENIA OGÓLNE </w:t>
      </w:r>
    </w:p>
    <w:p w:rsidR="00F4285E" w:rsidRPr="00F4285E" w:rsidRDefault="00F4285E" w:rsidP="00A532E6">
      <w:pPr>
        <w:numPr>
          <w:ilvl w:val="0"/>
          <w:numId w:val="1"/>
        </w:numPr>
        <w:tabs>
          <w:tab w:val="clear" w:pos="720"/>
          <w:tab w:val="num" w:pos="567"/>
        </w:tabs>
        <w:spacing w:after="0" w:line="240" w:lineRule="auto"/>
        <w:ind w:left="567" w:hanging="567"/>
        <w:jc w:val="both"/>
        <w:rPr>
          <w:rFonts w:eastAsia="Times New Roman" w:cs="Times New Roman"/>
          <w:lang w:eastAsia="pl-PL"/>
        </w:rPr>
      </w:pPr>
      <w:r w:rsidRPr="00F4285E">
        <w:rPr>
          <w:rFonts w:eastAsia="Times New Roman" w:cs="Times New Roman"/>
          <w:lang w:eastAsia="pl-PL"/>
        </w:rPr>
        <w:t xml:space="preserve">Portal Informacyjny </w:t>
      </w:r>
      <w:r w:rsidRPr="00AD551B">
        <w:rPr>
          <w:rFonts w:eastAsia="Times New Roman" w:cs="Times New Roman"/>
          <w:lang w:eastAsia="pl-PL"/>
        </w:rPr>
        <w:t xml:space="preserve">TTL </w:t>
      </w:r>
      <w:r w:rsidRPr="00F4285E">
        <w:rPr>
          <w:rFonts w:eastAsia="Times New Roman" w:cs="Times New Roman"/>
          <w:lang w:eastAsia="pl-PL"/>
        </w:rPr>
        <w:t>udostępniany</w:t>
      </w:r>
      <w:r w:rsidRPr="00AD551B">
        <w:rPr>
          <w:rFonts w:eastAsia="Times New Roman" w:cs="Times New Roman"/>
          <w:lang w:eastAsia="pl-PL"/>
        </w:rPr>
        <w:t xml:space="preserve"> jest Użytkownikom przez Twoja </w:t>
      </w:r>
      <w:r w:rsidRPr="00F4285E">
        <w:rPr>
          <w:rFonts w:eastAsia="Times New Roman" w:cs="Times New Roman"/>
          <w:lang w:eastAsia="pl-PL"/>
        </w:rPr>
        <w:t xml:space="preserve">Telewizja </w:t>
      </w:r>
      <w:r w:rsidRPr="00AD551B">
        <w:rPr>
          <w:rFonts w:eastAsia="Times New Roman" w:cs="Times New Roman"/>
          <w:lang w:eastAsia="pl-PL"/>
        </w:rPr>
        <w:t>Lokalna – Piotr Samsik z siedzibą w Bełchatowie.</w:t>
      </w:r>
    </w:p>
    <w:p w:rsidR="00F4285E" w:rsidRPr="00F4285E" w:rsidRDefault="00F4285E" w:rsidP="00A532E6">
      <w:pPr>
        <w:numPr>
          <w:ilvl w:val="0"/>
          <w:numId w:val="2"/>
        </w:numPr>
        <w:tabs>
          <w:tab w:val="clear" w:pos="720"/>
          <w:tab w:val="num" w:pos="567"/>
        </w:tabs>
        <w:spacing w:after="0" w:line="240" w:lineRule="auto"/>
        <w:ind w:left="567" w:hanging="567"/>
        <w:jc w:val="both"/>
        <w:rPr>
          <w:rFonts w:eastAsia="Times New Roman" w:cs="Times New Roman"/>
          <w:lang w:eastAsia="pl-PL"/>
        </w:rPr>
      </w:pPr>
      <w:r w:rsidRPr="00F4285E">
        <w:rPr>
          <w:rFonts w:eastAsia="Times New Roman" w:cs="Times New Roman"/>
          <w:lang w:eastAsia="pl-PL"/>
        </w:rPr>
        <w:t xml:space="preserve">Niniejszy Regulamin określa zasady funkcjonowania portalu informacyjnego </w:t>
      </w:r>
      <w:r w:rsidRPr="00AD551B">
        <w:rPr>
          <w:rFonts w:eastAsia="Times New Roman" w:cs="Times New Roman"/>
          <w:lang w:eastAsia="pl-PL"/>
        </w:rPr>
        <w:t>dostępnego pod adresem www.tvbelchatow.pl</w:t>
      </w:r>
      <w:r w:rsidRPr="00F4285E">
        <w:rPr>
          <w:rFonts w:eastAsia="Times New Roman" w:cs="Times New Roman"/>
          <w:lang w:eastAsia="pl-PL"/>
        </w:rPr>
        <w:t xml:space="preserve"> oraz świadczenia usług i korzystania z nich przez Użytkowników. Regulamin określa prawa i obowiązki Użytkowników oraz Usługodawcy.</w:t>
      </w:r>
    </w:p>
    <w:p w:rsidR="00F4285E" w:rsidRPr="00F4285E" w:rsidRDefault="00F4285E" w:rsidP="00A532E6">
      <w:pPr>
        <w:numPr>
          <w:ilvl w:val="0"/>
          <w:numId w:val="3"/>
        </w:numPr>
        <w:tabs>
          <w:tab w:val="clear" w:pos="720"/>
          <w:tab w:val="num" w:pos="567"/>
        </w:tabs>
        <w:spacing w:after="0" w:line="240" w:lineRule="auto"/>
        <w:ind w:left="567" w:hanging="567"/>
        <w:jc w:val="both"/>
        <w:rPr>
          <w:rFonts w:eastAsia="Times New Roman" w:cs="Times New Roman"/>
          <w:lang w:eastAsia="pl-PL"/>
        </w:rPr>
      </w:pPr>
      <w:r w:rsidRPr="00F4285E">
        <w:rPr>
          <w:rFonts w:eastAsia="Times New Roman" w:cs="Times New Roman"/>
          <w:lang w:eastAsia="pl-PL"/>
        </w:rPr>
        <w:t>Użytkownik zobowiązany jest do zapoznania się z treścią Regulaminu przed rozpoczęciem korzystania z Portalu. Rozpoczęcie korzystania z Portalu równoznaczne jest z potwierdzeniem, iż Użytkownik zapoznał się z treścią Regulaminu, akceptuje jego warunki i zobowiązuje się do ich przestrzegania.</w:t>
      </w:r>
    </w:p>
    <w:p w:rsidR="00F4285E" w:rsidRPr="00F4285E" w:rsidRDefault="00F4285E" w:rsidP="00A532E6">
      <w:pPr>
        <w:numPr>
          <w:ilvl w:val="0"/>
          <w:numId w:val="4"/>
        </w:numPr>
        <w:tabs>
          <w:tab w:val="clear" w:pos="720"/>
          <w:tab w:val="num" w:pos="567"/>
        </w:tabs>
        <w:spacing w:after="0" w:line="240" w:lineRule="auto"/>
        <w:ind w:left="567" w:hanging="567"/>
        <w:jc w:val="both"/>
        <w:rPr>
          <w:rFonts w:eastAsia="Times New Roman" w:cs="Times New Roman"/>
          <w:lang w:eastAsia="pl-PL"/>
        </w:rPr>
      </w:pPr>
      <w:r w:rsidRPr="00F4285E">
        <w:rPr>
          <w:rFonts w:eastAsia="Times New Roman" w:cs="Times New Roman"/>
          <w:lang w:eastAsia="pl-PL"/>
        </w:rPr>
        <w:t>Celem Portalu jest prezentacja, w formie tekstowej, materiałów video i innych, treści o charakterze informacyjnym na poziomie lokalnym.</w:t>
      </w:r>
    </w:p>
    <w:p w:rsidR="00F4285E" w:rsidRPr="00F4285E" w:rsidRDefault="00F4285E" w:rsidP="00A532E6">
      <w:pPr>
        <w:numPr>
          <w:ilvl w:val="0"/>
          <w:numId w:val="5"/>
        </w:numPr>
        <w:tabs>
          <w:tab w:val="clear" w:pos="720"/>
          <w:tab w:val="num" w:pos="567"/>
        </w:tabs>
        <w:spacing w:before="100" w:beforeAutospacing="1" w:after="100" w:afterAutospacing="1" w:line="240" w:lineRule="auto"/>
        <w:ind w:left="567" w:hanging="567"/>
        <w:jc w:val="both"/>
        <w:rPr>
          <w:rFonts w:eastAsia="Times New Roman" w:cs="Times New Roman"/>
          <w:lang w:eastAsia="pl-PL"/>
        </w:rPr>
      </w:pPr>
      <w:r w:rsidRPr="00F4285E">
        <w:rPr>
          <w:rFonts w:eastAsia="Times New Roman" w:cs="Times New Roman"/>
          <w:lang w:eastAsia="pl-PL"/>
        </w:rPr>
        <w:t>Ilekroć w Regulaminie mowa o:</w:t>
      </w:r>
    </w:p>
    <w:p w:rsidR="00F4285E" w:rsidRPr="00F4285E" w:rsidRDefault="00F4285E" w:rsidP="00B14E59">
      <w:pPr>
        <w:numPr>
          <w:ilvl w:val="0"/>
          <w:numId w:val="26"/>
        </w:numPr>
        <w:tabs>
          <w:tab w:val="clear" w:pos="720"/>
        </w:tabs>
        <w:spacing w:before="100" w:beforeAutospacing="1" w:after="100" w:afterAutospacing="1" w:line="240" w:lineRule="auto"/>
        <w:jc w:val="both"/>
        <w:rPr>
          <w:rFonts w:eastAsia="Times New Roman" w:cs="Times New Roman"/>
          <w:lang w:eastAsia="pl-PL"/>
        </w:rPr>
      </w:pPr>
      <w:r w:rsidRPr="00F4285E">
        <w:rPr>
          <w:rFonts w:eastAsia="Times New Roman" w:cs="Times New Roman"/>
          <w:b/>
          <w:bCs/>
          <w:lang w:eastAsia="pl-PL"/>
        </w:rPr>
        <w:t>Regulaminie</w:t>
      </w:r>
      <w:r w:rsidRPr="00F4285E">
        <w:rPr>
          <w:rFonts w:eastAsia="Times New Roman" w:cs="Times New Roman"/>
          <w:lang w:eastAsia="pl-PL"/>
        </w:rPr>
        <w:t xml:space="preserve"> – rozumie się przez to niniejszy regulamin;</w:t>
      </w:r>
    </w:p>
    <w:p w:rsidR="00F4285E" w:rsidRPr="00F4285E" w:rsidRDefault="00F4285E" w:rsidP="00B14E59">
      <w:pPr>
        <w:numPr>
          <w:ilvl w:val="0"/>
          <w:numId w:val="26"/>
        </w:numPr>
        <w:tabs>
          <w:tab w:val="clear" w:pos="720"/>
        </w:tabs>
        <w:spacing w:before="100" w:beforeAutospacing="1" w:after="100" w:afterAutospacing="1" w:line="240" w:lineRule="auto"/>
        <w:jc w:val="both"/>
        <w:rPr>
          <w:rFonts w:eastAsia="Times New Roman" w:cs="Times New Roman"/>
          <w:lang w:eastAsia="pl-PL"/>
        </w:rPr>
      </w:pPr>
      <w:r w:rsidRPr="00F4285E">
        <w:rPr>
          <w:rFonts w:eastAsia="Times New Roman" w:cs="Times New Roman"/>
          <w:b/>
          <w:bCs/>
          <w:lang w:eastAsia="pl-PL"/>
        </w:rPr>
        <w:t>Użytkowniku</w:t>
      </w:r>
      <w:r w:rsidRPr="00F4285E">
        <w:rPr>
          <w:rFonts w:eastAsia="Times New Roman" w:cs="Times New Roman"/>
          <w:lang w:eastAsia="pl-PL"/>
        </w:rPr>
        <w:t xml:space="preserve"> – rozumie się przez to osobę korzystającą z Portalu;</w:t>
      </w:r>
    </w:p>
    <w:p w:rsidR="00F4285E" w:rsidRPr="00AD551B" w:rsidRDefault="00F4285E" w:rsidP="00B14E59">
      <w:pPr>
        <w:numPr>
          <w:ilvl w:val="0"/>
          <w:numId w:val="26"/>
        </w:numPr>
        <w:tabs>
          <w:tab w:val="clear" w:pos="720"/>
        </w:tabs>
        <w:spacing w:before="100" w:beforeAutospacing="1" w:after="100" w:afterAutospacing="1" w:line="240" w:lineRule="auto"/>
        <w:jc w:val="both"/>
        <w:rPr>
          <w:rFonts w:eastAsia="Times New Roman" w:cs="Times New Roman"/>
          <w:lang w:eastAsia="pl-PL"/>
        </w:rPr>
      </w:pPr>
      <w:r w:rsidRPr="00F4285E">
        <w:rPr>
          <w:rFonts w:eastAsia="Times New Roman" w:cs="Times New Roman"/>
          <w:b/>
          <w:bCs/>
          <w:lang w:eastAsia="pl-PL"/>
        </w:rPr>
        <w:t xml:space="preserve">Usługodawcy </w:t>
      </w:r>
      <w:r w:rsidRPr="00F4285E">
        <w:rPr>
          <w:rFonts w:eastAsia="Times New Roman" w:cs="Times New Roman"/>
          <w:lang w:eastAsia="pl-PL"/>
        </w:rPr>
        <w:t xml:space="preserve">– rozumie się przez to </w:t>
      </w:r>
      <w:r w:rsidRPr="00AD551B">
        <w:rPr>
          <w:rFonts w:eastAsia="Times New Roman" w:cs="Times New Roman"/>
          <w:lang w:eastAsia="pl-PL"/>
        </w:rPr>
        <w:t>Twoja telewizja Lokalna – Piotr Samsik z siedzibą w Bełchatowie.</w:t>
      </w:r>
    </w:p>
    <w:p w:rsidR="00F4285E" w:rsidRPr="00F4285E" w:rsidRDefault="00F4285E" w:rsidP="00B14E59">
      <w:pPr>
        <w:numPr>
          <w:ilvl w:val="0"/>
          <w:numId w:val="26"/>
        </w:numPr>
        <w:tabs>
          <w:tab w:val="clear" w:pos="720"/>
        </w:tabs>
        <w:spacing w:before="100" w:beforeAutospacing="1" w:after="100" w:afterAutospacing="1" w:line="240" w:lineRule="auto"/>
        <w:jc w:val="both"/>
        <w:rPr>
          <w:rFonts w:eastAsia="Times New Roman" w:cs="Times New Roman"/>
          <w:lang w:eastAsia="pl-PL"/>
        </w:rPr>
      </w:pPr>
      <w:r w:rsidRPr="00F4285E">
        <w:rPr>
          <w:rFonts w:eastAsia="Times New Roman" w:cs="Times New Roman"/>
          <w:b/>
          <w:bCs/>
          <w:lang w:eastAsia="pl-PL"/>
        </w:rPr>
        <w:t xml:space="preserve">Portalu </w:t>
      </w:r>
      <w:r w:rsidRPr="00F4285E">
        <w:rPr>
          <w:rFonts w:eastAsia="Times New Roman" w:cs="Times New Roman"/>
          <w:lang w:eastAsia="pl-PL"/>
        </w:rPr>
        <w:t>– rozumie się przez to należący do Usługodawcy portal informacyjny dostępny pod adresem www.</w:t>
      </w:r>
      <w:r w:rsidRPr="00AD551B">
        <w:rPr>
          <w:rFonts w:eastAsia="Times New Roman" w:cs="Times New Roman"/>
          <w:lang w:eastAsia="pl-PL"/>
        </w:rPr>
        <w:t>tvbelchatow.pl</w:t>
      </w:r>
      <w:r w:rsidRPr="00F4285E">
        <w:rPr>
          <w:rFonts w:eastAsia="Times New Roman" w:cs="Times New Roman"/>
          <w:lang w:eastAsia="pl-PL"/>
        </w:rPr>
        <w:t>;</w:t>
      </w:r>
    </w:p>
    <w:p w:rsidR="00F4285E" w:rsidRPr="00F4285E" w:rsidRDefault="00F4285E" w:rsidP="00B14E59">
      <w:pPr>
        <w:numPr>
          <w:ilvl w:val="0"/>
          <w:numId w:val="26"/>
        </w:numPr>
        <w:tabs>
          <w:tab w:val="clear" w:pos="720"/>
        </w:tabs>
        <w:spacing w:before="100" w:beforeAutospacing="1" w:after="100" w:afterAutospacing="1" w:line="240" w:lineRule="auto"/>
        <w:jc w:val="both"/>
        <w:rPr>
          <w:rFonts w:eastAsia="Times New Roman" w:cs="Times New Roman"/>
          <w:lang w:eastAsia="pl-PL"/>
        </w:rPr>
      </w:pPr>
      <w:r w:rsidRPr="00F4285E">
        <w:rPr>
          <w:rFonts w:eastAsia="Times New Roman" w:cs="Times New Roman"/>
          <w:b/>
          <w:bCs/>
          <w:lang w:eastAsia="pl-PL"/>
        </w:rPr>
        <w:t>Usługach</w:t>
      </w:r>
      <w:r w:rsidRPr="00F4285E">
        <w:rPr>
          <w:rFonts w:eastAsia="Times New Roman" w:cs="Times New Roman"/>
          <w:lang w:eastAsia="pl-PL"/>
        </w:rPr>
        <w:t xml:space="preserve"> – rozumie się przez to usługi świadczone przez Usługodawcę na rzecz Użytkowników Portalu, w szczególności korzystania z informacji opracowywanych przez </w:t>
      </w:r>
      <w:r w:rsidRPr="00AD551B">
        <w:rPr>
          <w:rFonts w:eastAsia="Times New Roman" w:cs="Times New Roman"/>
          <w:lang w:eastAsia="pl-PL"/>
        </w:rPr>
        <w:t>Twoja telewizja Lokalna w Bełchatowie</w:t>
      </w:r>
      <w:r w:rsidRPr="00F4285E">
        <w:rPr>
          <w:rFonts w:eastAsia="Times New Roman" w:cs="Times New Roman"/>
          <w:lang w:eastAsia="pl-PL"/>
        </w:rPr>
        <w:t>;</w:t>
      </w:r>
    </w:p>
    <w:p w:rsidR="00F4285E" w:rsidRPr="00F4285E" w:rsidRDefault="00F4285E" w:rsidP="00B14E59">
      <w:pPr>
        <w:numPr>
          <w:ilvl w:val="0"/>
          <w:numId w:val="26"/>
        </w:numPr>
        <w:spacing w:before="100" w:beforeAutospacing="1" w:after="100" w:afterAutospacing="1" w:line="240" w:lineRule="auto"/>
        <w:jc w:val="both"/>
        <w:rPr>
          <w:rFonts w:eastAsia="Times New Roman" w:cs="Times New Roman"/>
          <w:lang w:eastAsia="pl-PL"/>
        </w:rPr>
      </w:pPr>
      <w:r w:rsidRPr="00F4285E">
        <w:rPr>
          <w:rFonts w:eastAsia="Times New Roman" w:cs="Times New Roman"/>
          <w:b/>
          <w:bCs/>
          <w:lang w:eastAsia="pl-PL"/>
        </w:rPr>
        <w:t>Danych osobowych</w:t>
      </w:r>
      <w:r w:rsidRPr="00F4285E">
        <w:rPr>
          <w:rFonts w:eastAsia="Times New Roman" w:cs="Times New Roman"/>
          <w:lang w:eastAsia="pl-PL"/>
        </w:rPr>
        <w:t xml:space="preserve"> – rozumie się przez to dane osobo</w:t>
      </w:r>
      <w:r w:rsidRPr="00AD551B">
        <w:rPr>
          <w:rFonts w:eastAsia="Times New Roman" w:cs="Times New Roman"/>
          <w:lang w:eastAsia="pl-PL"/>
        </w:rPr>
        <w:t>we w rozumieniu ustawy z dnia 10 maja 2018r.</w:t>
      </w:r>
      <w:r w:rsidRPr="00F4285E">
        <w:rPr>
          <w:rFonts w:eastAsia="Times New Roman" w:cs="Times New Roman"/>
          <w:lang w:eastAsia="pl-PL"/>
        </w:rPr>
        <w:t xml:space="preserve"> o o</w:t>
      </w:r>
      <w:r w:rsidRPr="00AD551B">
        <w:rPr>
          <w:rFonts w:eastAsia="Times New Roman" w:cs="Times New Roman"/>
          <w:lang w:eastAsia="pl-PL"/>
        </w:rPr>
        <w:t>chronie danych osobowych (Dz. U. z 2018 r., poz. 1000) oraz Rozporządzenia Parlamentu Europejskiego i Rady (UE) 2016/679 z 27 kwietnia 206r. w sprawie ochrony osób fizycznych w związku z przetwarzaniem danych osobowych i w sprawie swobodnego przepływu takich danych oraz uchylenia dyrektywy 95/46/WE</w:t>
      </w:r>
      <w:r w:rsidR="00A532E6">
        <w:rPr>
          <w:rFonts w:eastAsia="Times New Roman" w:cs="Times New Roman"/>
          <w:lang w:eastAsia="pl-PL"/>
        </w:rPr>
        <w:t>.</w:t>
      </w:r>
    </w:p>
    <w:p w:rsidR="00F4285E" w:rsidRPr="00F4285E" w:rsidRDefault="00F4285E" w:rsidP="00F4285E">
      <w:pPr>
        <w:spacing w:before="100" w:beforeAutospacing="1" w:after="100" w:afterAutospacing="1" w:line="240" w:lineRule="auto"/>
        <w:rPr>
          <w:rFonts w:eastAsia="Times New Roman" w:cs="Times New Roman"/>
          <w:lang w:eastAsia="pl-PL"/>
        </w:rPr>
      </w:pPr>
      <w:r w:rsidRPr="00F4285E">
        <w:rPr>
          <w:rFonts w:eastAsia="Times New Roman" w:cs="Times New Roman"/>
          <w:b/>
          <w:bCs/>
          <w:lang w:eastAsia="pl-PL"/>
        </w:rPr>
        <w:t xml:space="preserve">§ 2. ZASADY KORZYSTANIA Z PORTALU INFORMACYJNEGO ORAZ PRAWA I OBOWIĄZKI UŻYTKOWNIKÓW </w:t>
      </w:r>
    </w:p>
    <w:p w:rsidR="00F4285E" w:rsidRPr="00F4285E" w:rsidRDefault="00F4285E" w:rsidP="00A532E6">
      <w:pPr>
        <w:numPr>
          <w:ilvl w:val="0"/>
          <w:numId w:val="6"/>
        </w:numPr>
        <w:spacing w:after="0" w:line="240" w:lineRule="auto"/>
        <w:rPr>
          <w:rFonts w:eastAsia="Times New Roman" w:cs="Times New Roman"/>
          <w:lang w:eastAsia="pl-PL"/>
        </w:rPr>
      </w:pPr>
      <w:r w:rsidRPr="00F4285E">
        <w:rPr>
          <w:rFonts w:eastAsia="Times New Roman" w:cs="Times New Roman"/>
          <w:lang w:eastAsia="pl-PL"/>
        </w:rPr>
        <w:t>Niedopuszczalne jest korzystanie z Portalu w sposób sprzeczny z przepisami prawa bądź postanowieniami niniejszego Regulaminu.</w:t>
      </w:r>
    </w:p>
    <w:p w:rsidR="00F4285E" w:rsidRPr="00F4285E" w:rsidRDefault="00F4285E" w:rsidP="00A532E6">
      <w:pPr>
        <w:numPr>
          <w:ilvl w:val="0"/>
          <w:numId w:val="7"/>
        </w:numPr>
        <w:spacing w:after="0" w:line="240" w:lineRule="auto"/>
        <w:rPr>
          <w:rFonts w:eastAsia="Times New Roman" w:cs="Times New Roman"/>
          <w:lang w:eastAsia="pl-PL"/>
        </w:rPr>
      </w:pPr>
      <w:r w:rsidRPr="00F4285E">
        <w:rPr>
          <w:rFonts w:eastAsia="Times New Roman" w:cs="Times New Roman"/>
          <w:lang w:eastAsia="pl-PL"/>
        </w:rPr>
        <w:t>Użytkownik zobowiązuje się do korzystania z Portalu zgodnie z przepisami prawa i dobrymi obyczajami, w tym ze zwyczajowymi normami korzystania z usług internetowych (tzw. netykietą), nie naruszając przy tym praw ani dóbr osobistych osób trzecich. Użytkownik w szczególności zobowiązuje się do:</w:t>
      </w:r>
    </w:p>
    <w:p w:rsidR="00F4285E" w:rsidRPr="00F4285E" w:rsidRDefault="00F4285E" w:rsidP="00F4285E">
      <w:pPr>
        <w:numPr>
          <w:ilvl w:val="0"/>
          <w:numId w:val="8"/>
        </w:numPr>
        <w:spacing w:before="100" w:beforeAutospacing="1" w:after="100" w:afterAutospacing="1" w:line="240" w:lineRule="auto"/>
        <w:rPr>
          <w:rFonts w:eastAsia="Times New Roman" w:cs="Times New Roman"/>
          <w:lang w:eastAsia="pl-PL"/>
        </w:rPr>
      </w:pPr>
      <w:r w:rsidRPr="00F4285E">
        <w:rPr>
          <w:rFonts w:eastAsia="Times New Roman" w:cs="Times New Roman"/>
          <w:lang w:eastAsia="pl-PL"/>
        </w:rPr>
        <w:t>nieprzeprowadzania testów bezpieczeństwa, w tym testów penetracyjnych aplikacji Portalu;</w:t>
      </w:r>
    </w:p>
    <w:p w:rsidR="00F4285E" w:rsidRPr="00F4285E" w:rsidRDefault="00F4285E" w:rsidP="00F4285E">
      <w:pPr>
        <w:numPr>
          <w:ilvl w:val="0"/>
          <w:numId w:val="8"/>
        </w:numPr>
        <w:spacing w:before="100" w:beforeAutospacing="1" w:after="100" w:afterAutospacing="1" w:line="240" w:lineRule="auto"/>
        <w:rPr>
          <w:rFonts w:eastAsia="Times New Roman" w:cs="Times New Roman"/>
          <w:lang w:eastAsia="pl-PL"/>
        </w:rPr>
      </w:pPr>
      <w:r w:rsidRPr="00F4285E">
        <w:rPr>
          <w:rFonts w:eastAsia="Times New Roman" w:cs="Times New Roman"/>
          <w:lang w:eastAsia="pl-PL"/>
        </w:rPr>
        <w:t>dbania o poprawność języka i unikania używania wulgaryzmów;</w:t>
      </w:r>
    </w:p>
    <w:p w:rsidR="00F4285E" w:rsidRPr="00F4285E" w:rsidRDefault="00F4285E" w:rsidP="00F4285E">
      <w:pPr>
        <w:numPr>
          <w:ilvl w:val="0"/>
          <w:numId w:val="8"/>
        </w:numPr>
        <w:spacing w:before="100" w:beforeAutospacing="1" w:after="100" w:afterAutospacing="1" w:line="240" w:lineRule="auto"/>
        <w:rPr>
          <w:rFonts w:eastAsia="Times New Roman" w:cs="Times New Roman"/>
          <w:lang w:eastAsia="pl-PL"/>
        </w:rPr>
      </w:pPr>
      <w:r w:rsidRPr="00F4285E">
        <w:rPr>
          <w:rFonts w:eastAsia="Times New Roman" w:cs="Times New Roman"/>
          <w:lang w:eastAsia="pl-PL"/>
        </w:rPr>
        <w:t>nierozpowszechniania treści o charakterze reklamowym i niezamówionej informacji handlowej (spam);</w:t>
      </w:r>
    </w:p>
    <w:p w:rsidR="00F4285E" w:rsidRPr="00F4285E" w:rsidRDefault="00F4285E" w:rsidP="00F4285E">
      <w:pPr>
        <w:numPr>
          <w:ilvl w:val="0"/>
          <w:numId w:val="8"/>
        </w:numPr>
        <w:spacing w:before="100" w:beforeAutospacing="1" w:after="100" w:afterAutospacing="1" w:line="240" w:lineRule="auto"/>
        <w:rPr>
          <w:rFonts w:eastAsia="Times New Roman" w:cs="Times New Roman"/>
          <w:lang w:eastAsia="pl-PL"/>
        </w:rPr>
      </w:pPr>
      <w:r w:rsidRPr="00F4285E">
        <w:rPr>
          <w:rFonts w:eastAsia="Times New Roman" w:cs="Times New Roman"/>
          <w:lang w:eastAsia="pl-PL"/>
        </w:rPr>
        <w:t>nierozpowszechniania treści o charakterze pornograficznym,</w:t>
      </w:r>
    </w:p>
    <w:p w:rsidR="00F4285E" w:rsidRPr="00F4285E" w:rsidRDefault="00F4285E" w:rsidP="00F4285E">
      <w:pPr>
        <w:numPr>
          <w:ilvl w:val="0"/>
          <w:numId w:val="8"/>
        </w:numPr>
        <w:spacing w:before="100" w:beforeAutospacing="1" w:after="100" w:afterAutospacing="1" w:line="240" w:lineRule="auto"/>
        <w:rPr>
          <w:rFonts w:eastAsia="Times New Roman" w:cs="Times New Roman"/>
          <w:lang w:eastAsia="pl-PL"/>
        </w:rPr>
      </w:pPr>
      <w:r w:rsidRPr="00F4285E">
        <w:rPr>
          <w:rFonts w:eastAsia="Times New Roman" w:cs="Times New Roman"/>
          <w:lang w:eastAsia="pl-PL"/>
        </w:rPr>
        <w:t>nierozpowszechniania treści propagujących faszystowski, nazistowski, komunistyczny lub inny totalitarny ustrój państwa,</w:t>
      </w:r>
    </w:p>
    <w:p w:rsidR="00F4285E" w:rsidRPr="00F4285E" w:rsidRDefault="00F4285E" w:rsidP="00F4285E">
      <w:pPr>
        <w:numPr>
          <w:ilvl w:val="0"/>
          <w:numId w:val="8"/>
        </w:numPr>
        <w:spacing w:before="100" w:beforeAutospacing="1" w:after="100" w:afterAutospacing="1" w:line="240" w:lineRule="auto"/>
        <w:rPr>
          <w:rFonts w:eastAsia="Times New Roman" w:cs="Times New Roman"/>
          <w:lang w:eastAsia="pl-PL"/>
        </w:rPr>
      </w:pPr>
      <w:r w:rsidRPr="00F4285E">
        <w:rPr>
          <w:rFonts w:eastAsia="Times New Roman" w:cs="Times New Roman"/>
          <w:lang w:eastAsia="pl-PL"/>
        </w:rPr>
        <w:lastRenderedPageBreak/>
        <w:t>nierozpowszechniania treści nawołujących do dyskryminacji bądź nienawiści na tle różnic narodowościowych, etnicznych, rasowych, wyznaniowych albo ze względu na bezwyznaniowość, płeć i orientację seksualną;</w:t>
      </w:r>
    </w:p>
    <w:p w:rsidR="00F4285E" w:rsidRPr="00F4285E" w:rsidRDefault="00F4285E" w:rsidP="00F4285E">
      <w:pPr>
        <w:numPr>
          <w:ilvl w:val="0"/>
          <w:numId w:val="8"/>
        </w:numPr>
        <w:spacing w:before="100" w:beforeAutospacing="1" w:after="100" w:afterAutospacing="1" w:line="240" w:lineRule="auto"/>
        <w:rPr>
          <w:rFonts w:eastAsia="Times New Roman" w:cs="Times New Roman"/>
          <w:lang w:eastAsia="pl-PL"/>
        </w:rPr>
      </w:pPr>
      <w:r w:rsidRPr="00F4285E">
        <w:rPr>
          <w:rFonts w:eastAsia="Times New Roman" w:cs="Times New Roman"/>
          <w:lang w:eastAsia="pl-PL"/>
        </w:rPr>
        <w:t>nierozpowszechniania treści nawołujących do popełnienia czynu zabronionego bądź pochwalających jego popełnienie;</w:t>
      </w:r>
    </w:p>
    <w:p w:rsidR="00F4285E" w:rsidRPr="00F4285E" w:rsidRDefault="00F4285E" w:rsidP="00F4285E">
      <w:pPr>
        <w:numPr>
          <w:ilvl w:val="0"/>
          <w:numId w:val="8"/>
        </w:numPr>
        <w:spacing w:before="100" w:beforeAutospacing="1" w:after="100" w:afterAutospacing="1" w:line="240" w:lineRule="auto"/>
        <w:rPr>
          <w:rFonts w:eastAsia="Times New Roman" w:cs="Times New Roman"/>
          <w:lang w:eastAsia="pl-PL"/>
        </w:rPr>
      </w:pPr>
      <w:r w:rsidRPr="00F4285E">
        <w:rPr>
          <w:rFonts w:eastAsia="Times New Roman" w:cs="Times New Roman"/>
          <w:lang w:eastAsia="pl-PL"/>
        </w:rPr>
        <w:t>rozpowszechnianie innych treści o charakterze bezprawnym.</w:t>
      </w:r>
    </w:p>
    <w:p w:rsidR="00F4285E" w:rsidRPr="00F4285E" w:rsidRDefault="00F4285E" w:rsidP="00F4285E">
      <w:pPr>
        <w:numPr>
          <w:ilvl w:val="0"/>
          <w:numId w:val="9"/>
        </w:numPr>
        <w:spacing w:before="100" w:beforeAutospacing="1" w:after="100" w:afterAutospacing="1" w:line="240" w:lineRule="auto"/>
        <w:rPr>
          <w:rFonts w:eastAsia="Times New Roman" w:cs="Times New Roman"/>
          <w:lang w:eastAsia="pl-PL"/>
        </w:rPr>
      </w:pPr>
      <w:r w:rsidRPr="00F4285E">
        <w:rPr>
          <w:rFonts w:eastAsia="Times New Roman" w:cs="Times New Roman"/>
          <w:lang w:eastAsia="pl-PL"/>
        </w:rPr>
        <w:t>Użytkownik ponosi wyłączną odpowiedzialność powstałą z tytułu niezastosowania się przez niego do postanowień niniejszego Regulaminu.</w:t>
      </w:r>
    </w:p>
    <w:p w:rsidR="00F4285E" w:rsidRPr="00F4285E" w:rsidRDefault="00F4285E" w:rsidP="00F4285E">
      <w:pPr>
        <w:spacing w:before="100" w:beforeAutospacing="1" w:after="100" w:afterAutospacing="1" w:line="240" w:lineRule="auto"/>
        <w:rPr>
          <w:rFonts w:eastAsia="Times New Roman" w:cs="Times New Roman"/>
          <w:lang w:eastAsia="pl-PL"/>
        </w:rPr>
      </w:pPr>
      <w:r w:rsidRPr="00F4285E">
        <w:rPr>
          <w:rFonts w:eastAsia="Times New Roman" w:cs="Times New Roman"/>
          <w:b/>
          <w:bCs/>
          <w:lang w:eastAsia="pl-PL"/>
        </w:rPr>
        <w:t>§  3. ODPOWIEDZIALNOŚĆ USŁUGODAWCY</w:t>
      </w:r>
    </w:p>
    <w:p w:rsidR="00F4285E" w:rsidRPr="00F4285E" w:rsidRDefault="00F4285E" w:rsidP="00A532E6">
      <w:pPr>
        <w:numPr>
          <w:ilvl w:val="0"/>
          <w:numId w:val="10"/>
        </w:numPr>
        <w:spacing w:after="0" w:line="240" w:lineRule="auto"/>
        <w:rPr>
          <w:rFonts w:eastAsia="Times New Roman" w:cs="Times New Roman"/>
          <w:lang w:eastAsia="pl-PL"/>
        </w:rPr>
      </w:pPr>
      <w:r w:rsidRPr="00F4285E">
        <w:rPr>
          <w:rFonts w:eastAsia="Times New Roman" w:cs="Times New Roman"/>
          <w:lang w:eastAsia="pl-PL"/>
        </w:rPr>
        <w:t>Usługodawca nie gwarantuje prawdziwości, kompletności, aktualności ani użyteczności informacji prezentowanych na Portalu. Usługodawca nie ponosi odpowiedzialności za następstwa wykorzystania przez Użytkownika prezentowanych na Portalu informacji.</w:t>
      </w:r>
    </w:p>
    <w:p w:rsidR="00F4285E" w:rsidRPr="00F4285E" w:rsidRDefault="00F4285E" w:rsidP="00A532E6">
      <w:pPr>
        <w:numPr>
          <w:ilvl w:val="0"/>
          <w:numId w:val="11"/>
        </w:numPr>
        <w:spacing w:after="0" w:line="240" w:lineRule="auto"/>
        <w:rPr>
          <w:rFonts w:eastAsia="Times New Roman" w:cs="Times New Roman"/>
          <w:lang w:eastAsia="pl-PL"/>
        </w:rPr>
      </w:pPr>
      <w:r w:rsidRPr="00F4285E">
        <w:rPr>
          <w:rFonts w:eastAsia="Times New Roman" w:cs="Times New Roman"/>
          <w:lang w:eastAsia="pl-PL"/>
        </w:rPr>
        <w:t>Użytkownicy korzystają z Portalu wyłącznie na własną odpowiedzialność.</w:t>
      </w:r>
    </w:p>
    <w:p w:rsidR="00F4285E" w:rsidRPr="00F4285E" w:rsidRDefault="00F4285E" w:rsidP="00A532E6">
      <w:pPr>
        <w:numPr>
          <w:ilvl w:val="0"/>
          <w:numId w:val="12"/>
        </w:numPr>
        <w:spacing w:after="0" w:line="240" w:lineRule="auto"/>
        <w:rPr>
          <w:rFonts w:eastAsia="Times New Roman" w:cs="Times New Roman"/>
          <w:lang w:eastAsia="pl-PL"/>
        </w:rPr>
      </w:pPr>
      <w:r w:rsidRPr="00F4285E">
        <w:rPr>
          <w:rFonts w:eastAsia="Times New Roman" w:cs="Times New Roman"/>
          <w:lang w:eastAsia="pl-PL"/>
        </w:rPr>
        <w:t>Usługodawca nie ponosi odpowiedzialności za treści rozpowszechniane przez Użytkowników Portalu oraz treść reklam.</w:t>
      </w:r>
    </w:p>
    <w:p w:rsidR="00F4285E" w:rsidRPr="00F4285E" w:rsidRDefault="00F4285E" w:rsidP="00A532E6">
      <w:pPr>
        <w:numPr>
          <w:ilvl w:val="0"/>
          <w:numId w:val="13"/>
        </w:numPr>
        <w:spacing w:after="0" w:line="240" w:lineRule="auto"/>
        <w:rPr>
          <w:rFonts w:eastAsia="Times New Roman" w:cs="Times New Roman"/>
          <w:lang w:eastAsia="pl-PL"/>
        </w:rPr>
      </w:pPr>
      <w:r w:rsidRPr="00F4285E">
        <w:rPr>
          <w:rFonts w:eastAsia="Times New Roman" w:cs="Times New Roman"/>
          <w:lang w:eastAsia="pl-PL"/>
        </w:rPr>
        <w:t>Usługodawca nie ponosi odpowiedzialności za szkody powstałe w następstwie korzystania z Portalu w sposób sprzeczny z prawem bądź Regulaminem.</w:t>
      </w:r>
    </w:p>
    <w:p w:rsidR="0094400B" w:rsidRDefault="00F4285E" w:rsidP="0094400B">
      <w:pPr>
        <w:numPr>
          <w:ilvl w:val="0"/>
          <w:numId w:val="14"/>
        </w:numPr>
        <w:spacing w:after="0" w:line="240" w:lineRule="auto"/>
        <w:rPr>
          <w:rFonts w:eastAsia="Times New Roman" w:cs="Times New Roman"/>
          <w:lang w:eastAsia="pl-PL"/>
        </w:rPr>
      </w:pPr>
      <w:r w:rsidRPr="00F4285E">
        <w:rPr>
          <w:rFonts w:eastAsia="Times New Roman" w:cs="Times New Roman"/>
          <w:lang w:eastAsia="pl-PL"/>
        </w:rPr>
        <w:t>Usługodawca nie ponosi odpowiedzialności za szkody powstałe w związku z korzystaniem z Portalu, spowodowane przyczynami niezależnymi od Usługodawcy, w tym w szczególności Usługodawca nie udziela żadnej gwarancji, że korzystanie z Portalu przebiegało będzie bez błędów, wad czy przerw, jak i co do tego, że dane i informacje  na stronach Portalu sprostają oczekiwaniom Użytkownika co do merytorycznej zawartości, dokładności czy przydatności co do uzyskanych informacji.</w:t>
      </w:r>
    </w:p>
    <w:p w:rsidR="00F4285E" w:rsidRPr="00F4285E" w:rsidRDefault="00F4285E" w:rsidP="0094400B">
      <w:pPr>
        <w:spacing w:after="0" w:line="240" w:lineRule="auto"/>
        <w:ind w:left="720"/>
        <w:rPr>
          <w:rFonts w:eastAsia="Times New Roman" w:cs="Times New Roman"/>
          <w:lang w:eastAsia="pl-PL"/>
        </w:rPr>
      </w:pPr>
      <w:r w:rsidRPr="00F4285E">
        <w:rPr>
          <w:rFonts w:eastAsia="Times New Roman" w:cs="Times New Roman"/>
          <w:lang w:eastAsia="pl-PL"/>
        </w:rPr>
        <w:t> </w:t>
      </w:r>
    </w:p>
    <w:p w:rsidR="00F4285E" w:rsidRPr="00F4285E" w:rsidRDefault="00F4285E" w:rsidP="00F4285E">
      <w:pPr>
        <w:spacing w:before="100" w:beforeAutospacing="1" w:after="100" w:afterAutospacing="1" w:line="240" w:lineRule="auto"/>
        <w:rPr>
          <w:rFonts w:eastAsia="Times New Roman" w:cs="Times New Roman"/>
          <w:lang w:eastAsia="pl-PL"/>
        </w:rPr>
      </w:pPr>
      <w:r w:rsidRPr="00F4285E">
        <w:rPr>
          <w:rFonts w:eastAsia="Times New Roman" w:cs="Times New Roman"/>
          <w:b/>
          <w:bCs/>
          <w:lang w:eastAsia="pl-PL"/>
        </w:rPr>
        <w:t xml:space="preserve">§ 4. OCHRONA WŁASNOŚCI INTELEKTUALNEJ </w:t>
      </w:r>
    </w:p>
    <w:p w:rsidR="00F4285E" w:rsidRPr="00F4285E" w:rsidRDefault="00F4285E" w:rsidP="00B14E59">
      <w:pPr>
        <w:numPr>
          <w:ilvl w:val="0"/>
          <w:numId w:val="15"/>
        </w:numPr>
        <w:spacing w:after="0" w:line="240" w:lineRule="auto"/>
        <w:jc w:val="both"/>
        <w:rPr>
          <w:rFonts w:eastAsia="Times New Roman" w:cs="Times New Roman"/>
          <w:lang w:eastAsia="pl-PL"/>
        </w:rPr>
      </w:pPr>
      <w:r w:rsidRPr="00F4285E">
        <w:rPr>
          <w:rFonts w:eastAsia="Times New Roman" w:cs="Times New Roman"/>
          <w:lang w:eastAsia="pl-PL"/>
        </w:rPr>
        <w:t>Portal oraz materiały stanowiące jego treść, w tym w szczególności elementy tekstowe i graficzne, wybór i układ stron oraz innych elementów należą do Usługodawcy i podlegają ochronie prawnej, w szczególności przewidzianej w ustawie z dnia 4 lutego 1994 r. o prawie autorskim i prawach pokrewnych (Dz.U. z 2006r. nr 90  poz. 631 ze zm.).</w:t>
      </w:r>
    </w:p>
    <w:p w:rsidR="00F4285E" w:rsidRPr="00F4285E" w:rsidRDefault="00F4285E" w:rsidP="00B14E59">
      <w:pPr>
        <w:numPr>
          <w:ilvl w:val="0"/>
          <w:numId w:val="16"/>
        </w:numPr>
        <w:spacing w:after="0" w:line="240" w:lineRule="auto"/>
        <w:jc w:val="both"/>
        <w:rPr>
          <w:rFonts w:eastAsia="Times New Roman" w:cs="Times New Roman"/>
          <w:lang w:eastAsia="pl-PL"/>
        </w:rPr>
      </w:pPr>
      <w:r w:rsidRPr="00F4285E">
        <w:rPr>
          <w:rFonts w:eastAsia="Times New Roman" w:cs="Times New Roman"/>
          <w:lang w:eastAsia="pl-PL"/>
        </w:rPr>
        <w:t>Użytkownik może korzystać z utworów, baz danych, jak i wszelkich innych danych oraz materiałów, czy też elementów Portalu, czy też znajdujących się na Portalu, wyłącznie na podstawie przepisów o dozwolonym użytku, ewentualnie po uzyskaniu na to uprzedniej, pisemnej zgody Usługodawcy.</w:t>
      </w:r>
    </w:p>
    <w:p w:rsidR="00F4285E" w:rsidRPr="00F4285E" w:rsidRDefault="00F4285E" w:rsidP="00B14E59">
      <w:pPr>
        <w:numPr>
          <w:ilvl w:val="0"/>
          <w:numId w:val="17"/>
        </w:numPr>
        <w:spacing w:after="0" w:line="240" w:lineRule="auto"/>
        <w:jc w:val="both"/>
        <w:rPr>
          <w:rFonts w:eastAsia="Times New Roman" w:cs="Times New Roman"/>
          <w:lang w:eastAsia="pl-PL"/>
        </w:rPr>
      </w:pPr>
      <w:r w:rsidRPr="00F4285E">
        <w:rPr>
          <w:rFonts w:eastAsia="Times New Roman" w:cs="Times New Roman"/>
          <w:lang w:eastAsia="pl-PL"/>
        </w:rPr>
        <w:t>Użytkownik udostępniający na stronach Portalu treści, co do których prawa autorskie przysługują lub mogą przysługiwać osobom trzecim, przyjmują na siebie odpowiedzialność za uzyskanie od uprawnionych podmiotów zgody na korzystanie z utworów. Użytkownicy ponoszą całkowitą odpowiedzialność za jakiekolwiek szkody powstałe w wyniku udostępnienia na stronach Portalu jakichkolwiek treści, co do których prawa przysługują osobom trzecim.</w:t>
      </w:r>
    </w:p>
    <w:p w:rsidR="00F4285E" w:rsidRPr="00F4285E" w:rsidRDefault="00F4285E" w:rsidP="00B14E59">
      <w:pPr>
        <w:numPr>
          <w:ilvl w:val="0"/>
          <w:numId w:val="18"/>
        </w:numPr>
        <w:spacing w:after="0" w:line="240" w:lineRule="auto"/>
        <w:jc w:val="both"/>
        <w:rPr>
          <w:rFonts w:eastAsia="Times New Roman" w:cs="Times New Roman"/>
          <w:lang w:eastAsia="pl-PL"/>
        </w:rPr>
      </w:pPr>
      <w:r w:rsidRPr="00F4285E">
        <w:rPr>
          <w:rFonts w:eastAsia="Times New Roman" w:cs="Times New Roman"/>
          <w:lang w:eastAsia="pl-PL"/>
        </w:rPr>
        <w:t>Użytkownik udostępniający na stronach Portalu materiały (treści, zdjęcia, filmy), co do których prawa autorskie przysługują im jako twórcom, udzielają Usługodawcy niewyłącznego i nieodpłatnego prawa do wykorzystywania takiego materiału w ramach Portalu na wszelkich istniejących w dniu umieszczenia materiału polach eksploatacji, a w szczególności na tych wymienionych w art. 50 ustawy o prawie autorskim i prawach pokrewnych.</w:t>
      </w:r>
    </w:p>
    <w:p w:rsidR="00F4285E" w:rsidRPr="00F4285E" w:rsidRDefault="00F4285E" w:rsidP="00F4285E">
      <w:pPr>
        <w:spacing w:before="100" w:beforeAutospacing="1" w:after="100" w:afterAutospacing="1" w:line="240" w:lineRule="auto"/>
        <w:rPr>
          <w:rFonts w:eastAsia="Times New Roman" w:cs="Times New Roman"/>
          <w:lang w:eastAsia="pl-PL"/>
        </w:rPr>
      </w:pPr>
      <w:r w:rsidRPr="00F4285E">
        <w:rPr>
          <w:rFonts w:eastAsia="Times New Roman" w:cs="Times New Roman"/>
          <w:lang w:eastAsia="pl-PL"/>
        </w:rPr>
        <w:t> </w:t>
      </w:r>
    </w:p>
    <w:p w:rsidR="00F4285E" w:rsidRPr="00F4285E" w:rsidRDefault="00F4285E" w:rsidP="00F4285E">
      <w:pPr>
        <w:spacing w:before="100" w:beforeAutospacing="1" w:after="100" w:afterAutospacing="1" w:line="240" w:lineRule="auto"/>
        <w:rPr>
          <w:rFonts w:eastAsia="Times New Roman" w:cs="Times New Roman"/>
          <w:lang w:eastAsia="pl-PL"/>
        </w:rPr>
      </w:pPr>
      <w:r w:rsidRPr="00F4285E">
        <w:rPr>
          <w:rFonts w:eastAsia="Times New Roman" w:cs="Times New Roman"/>
          <w:b/>
          <w:bCs/>
          <w:lang w:eastAsia="pl-PL"/>
        </w:rPr>
        <w:lastRenderedPageBreak/>
        <w:t xml:space="preserve">§ 5. POLITYKA PRYWATNOŚCI </w:t>
      </w:r>
    </w:p>
    <w:p w:rsidR="00806415" w:rsidRPr="00806415" w:rsidRDefault="00806415" w:rsidP="00806415">
      <w:pPr>
        <w:pStyle w:val="text-left"/>
        <w:rPr>
          <w:rStyle w:val="Pogrubienie"/>
          <w:rFonts w:asciiTheme="minorHAnsi" w:hAnsiTheme="minorHAnsi" w:cs="Arial"/>
          <w:color w:val="000000"/>
          <w:sz w:val="22"/>
          <w:szCs w:val="22"/>
        </w:rPr>
      </w:pPr>
      <w:r w:rsidRPr="00806415">
        <w:rPr>
          <w:rStyle w:val="Pogrubienie"/>
          <w:rFonts w:asciiTheme="minorHAnsi" w:hAnsiTheme="minorHAnsi" w:cs="Arial"/>
          <w:color w:val="000000"/>
          <w:sz w:val="22"/>
          <w:szCs w:val="22"/>
        </w:rPr>
        <w:t>POLITYKA OCHRONY DANYCH OSOBOWYCH  I COOOKIES</w:t>
      </w:r>
    </w:p>
    <w:p w:rsidR="00806415" w:rsidRPr="00806415" w:rsidRDefault="00806415" w:rsidP="00806415">
      <w:pPr>
        <w:pStyle w:val="text-left"/>
        <w:rPr>
          <w:rFonts w:asciiTheme="minorHAnsi" w:hAnsiTheme="minorHAnsi"/>
          <w:sz w:val="22"/>
          <w:szCs w:val="22"/>
        </w:rPr>
      </w:pPr>
      <w:r w:rsidRPr="00806415">
        <w:rPr>
          <w:rStyle w:val="Pogrubienie"/>
          <w:rFonts w:asciiTheme="minorHAnsi" w:hAnsiTheme="minorHAnsi" w:cs="Arial"/>
          <w:color w:val="000000"/>
          <w:sz w:val="22"/>
          <w:szCs w:val="22"/>
        </w:rPr>
        <w:t>COOKIES</w:t>
      </w:r>
    </w:p>
    <w:p w:rsidR="00806415" w:rsidRPr="00806415" w:rsidRDefault="00806415" w:rsidP="00B14E59">
      <w:pPr>
        <w:pStyle w:val="text-left"/>
        <w:numPr>
          <w:ilvl w:val="0"/>
          <w:numId w:val="27"/>
        </w:numPr>
        <w:tabs>
          <w:tab w:val="clear" w:pos="720"/>
        </w:tabs>
        <w:ind w:left="426" w:hanging="426"/>
        <w:jc w:val="both"/>
        <w:rPr>
          <w:rFonts w:asciiTheme="minorHAnsi" w:hAnsiTheme="minorHAnsi"/>
          <w:sz w:val="22"/>
          <w:szCs w:val="22"/>
        </w:rPr>
      </w:pPr>
      <w:r w:rsidRPr="00806415">
        <w:rPr>
          <w:rFonts w:asciiTheme="minorHAnsi" w:hAnsiTheme="minorHAnsi" w:cs="Arial"/>
          <w:color w:val="000000"/>
          <w:sz w:val="22"/>
          <w:szCs w:val="22"/>
        </w:rPr>
        <w:t>Pliki cookies (tzw. „ciasteczka”) stanowią dane informatyczne, w szczególności pliki tekstowe, które przechowywane są w urządzeniu końcowym Użytkownika Serwisu i przeznaczone są do korzystania ze stron internetowych Serwisu. Cookies zazwyczaj zawierają nazwę strony internetowej, z której pochodzą, czas przechowywania ich na urządzeniu końcowym oraz unikalny numer.</w:t>
      </w:r>
    </w:p>
    <w:p w:rsidR="00806415" w:rsidRPr="00806415" w:rsidRDefault="00806415" w:rsidP="00B14E59">
      <w:pPr>
        <w:pStyle w:val="text-left"/>
        <w:numPr>
          <w:ilvl w:val="0"/>
          <w:numId w:val="27"/>
        </w:numPr>
        <w:tabs>
          <w:tab w:val="clear" w:pos="720"/>
        </w:tabs>
        <w:ind w:left="426" w:hanging="426"/>
        <w:jc w:val="both"/>
        <w:rPr>
          <w:rFonts w:asciiTheme="minorHAnsi" w:hAnsiTheme="minorHAnsi"/>
          <w:sz w:val="22"/>
          <w:szCs w:val="22"/>
        </w:rPr>
      </w:pPr>
      <w:r w:rsidRPr="00806415">
        <w:rPr>
          <w:rFonts w:asciiTheme="minorHAnsi" w:hAnsiTheme="minorHAnsi" w:cs="Arial"/>
          <w:color w:val="000000"/>
          <w:sz w:val="22"/>
          <w:szCs w:val="22"/>
        </w:rPr>
        <w:t xml:space="preserve">Podmiotem zamieszczającym na urządzeniu końcowym Użytkownika Serwisu pliki cookies oraz uzyskującym do nich dostęp jest </w:t>
      </w:r>
      <w:r>
        <w:rPr>
          <w:rFonts w:asciiTheme="minorHAnsi" w:hAnsiTheme="minorHAnsi" w:cs="Arial"/>
          <w:color w:val="000000"/>
          <w:sz w:val="22"/>
          <w:szCs w:val="22"/>
        </w:rPr>
        <w:t>Twoja Telewizja Lokalna – Piotr Samsik z siedzibą w Bełchatowie</w:t>
      </w:r>
      <w:r w:rsidRPr="00806415">
        <w:rPr>
          <w:rFonts w:asciiTheme="minorHAnsi" w:hAnsiTheme="minorHAnsi" w:cs="Arial"/>
          <w:color w:val="000000"/>
          <w:sz w:val="22"/>
          <w:szCs w:val="22"/>
        </w:rPr>
        <w:t>.</w:t>
      </w:r>
    </w:p>
    <w:p w:rsidR="00806415" w:rsidRPr="00806415" w:rsidRDefault="00806415" w:rsidP="00B14E59">
      <w:pPr>
        <w:pStyle w:val="text-left"/>
        <w:numPr>
          <w:ilvl w:val="0"/>
          <w:numId w:val="27"/>
        </w:numPr>
        <w:tabs>
          <w:tab w:val="clear" w:pos="720"/>
        </w:tabs>
        <w:ind w:left="426" w:hanging="426"/>
        <w:jc w:val="both"/>
        <w:rPr>
          <w:rFonts w:asciiTheme="minorHAnsi" w:hAnsiTheme="minorHAnsi"/>
          <w:sz w:val="22"/>
          <w:szCs w:val="22"/>
        </w:rPr>
      </w:pPr>
      <w:r w:rsidRPr="00806415">
        <w:rPr>
          <w:rFonts w:asciiTheme="minorHAnsi" w:hAnsiTheme="minorHAnsi" w:cs="Arial"/>
          <w:color w:val="000000"/>
          <w:sz w:val="22"/>
          <w:szCs w:val="22"/>
        </w:rPr>
        <w:t>Pliki cookies wykorzystywane są w celu gromadzenia informacji związanych z korzystaniem z Serwisu przez Użytkownika. Pliki cookies umożliwiają w szczególności:</w:t>
      </w:r>
    </w:p>
    <w:p w:rsidR="00806415" w:rsidRPr="00806415" w:rsidRDefault="00806415" w:rsidP="00806415">
      <w:pPr>
        <w:pStyle w:val="text-left"/>
        <w:jc w:val="both"/>
        <w:rPr>
          <w:rFonts w:asciiTheme="minorHAnsi" w:hAnsiTheme="minorHAnsi"/>
          <w:sz w:val="22"/>
          <w:szCs w:val="22"/>
        </w:rPr>
      </w:pPr>
      <w:r w:rsidRPr="00806415">
        <w:rPr>
          <w:rFonts w:asciiTheme="minorHAnsi" w:hAnsiTheme="minorHAnsi" w:cs="Arial"/>
          <w:color w:val="000000"/>
          <w:sz w:val="22"/>
          <w:szCs w:val="22"/>
        </w:rPr>
        <w:t>a) utrzymanie sesji Użytkownika Serwisu (po zalogowaniu), dzięki której Użytkownik nie musi na każdej podstronie Serwisu ponownie wpisywać loginu i hasła; b) dostosowania zawartości stron internetowych Serwisu do preferencji Użytkownika oraz optymalizacji korzystania ze stron internetowych; w szczególności pliki te pozwalają rozpoznać urządzenie Użytkownika Serwisu i odpowiednio wyświetlić stronę internetową, dostosowaną do jego indywidualnych potrzeb; c) tworzenia statystyk, które pomagają zrozumieć, w jaki sposób Użytkownicy Serwisu korzystają ze stron internetowych, co umożliwia ulepszanie ich struktury i zawartości.</w:t>
      </w:r>
    </w:p>
    <w:p w:rsidR="00806415" w:rsidRPr="00806415" w:rsidRDefault="00806415" w:rsidP="00B14E59">
      <w:pPr>
        <w:pStyle w:val="text-left"/>
        <w:numPr>
          <w:ilvl w:val="0"/>
          <w:numId w:val="28"/>
        </w:numPr>
        <w:tabs>
          <w:tab w:val="clear" w:pos="720"/>
          <w:tab w:val="num" w:pos="426"/>
        </w:tabs>
        <w:ind w:left="426" w:hanging="426"/>
        <w:jc w:val="both"/>
        <w:rPr>
          <w:rFonts w:asciiTheme="minorHAnsi" w:hAnsiTheme="minorHAnsi"/>
          <w:sz w:val="22"/>
          <w:szCs w:val="22"/>
        </w:rPr>
      </w:pPr>
      <w:r w:rsidRPr="00806415">
        <w:rPr>
          <w:rFonts w:asciiTheme="minorHAnsi" w:hAnsiTheme="minorHAnsi" w:cs="Arial"/>
          <w:color w:val="000000"/>
          <w:sz w:val="22"/>
          <w:szCs w:val="22"/>
        </w:rPr>
        <w:t xml:space="preserve">W ramach Serwisu stosowane są dwa zasadnicze rodzaje plików </w:t>
      </w:r>
      <w:proofErr w:type="spellStart"/>
      <w:r w:rsidRPr="00806415">
        <w:rPr>
          <w:rFonts w:asciiTheme="minorHAnsi" w:hAnsiTheme="minorHAnsi" w:cs="Arial"/>
          <w:color w:val="000000"/>
          <w:sz w:val="22"/>
          <w:szCs w:val="22"/>
        </w:rPr>
        <w:t>cookies</w:t>
      </w:r>
      <w:proofErr w:type="spellEnd"/>
      <w:r w:rsidRPr="00806415">
        <w:rPr>
          <w:rFonts w:asciiTheme="minorHAnsi" w:hAnsiTheme="minorHAnsi" w:cs="Arial"/>
          <w:color w:val="000000"/>
          <w:sz w:val="22"/>
          <w:szCs w:val="22"/>
        </w:rPr>
        <w:t>: „sesyjne” (</w:t>
      </w:r>
      <w:proofErr w:type="spellStart"/>
      <w:r w:rsidRPr="00806415">
        <w:rPr>
          <w:rFonts w:asciiTheme="minorHAnsi" w:hAnsiTheme="minorHAnsi" w:cs="Arial"/>
          <w:color w:val="000000"/>
          <w:sz w:val="22"/>
          <w:szCs w:val="22"/>
        </w:rPr>
        <w:t>session</w:t>
      </w:r>
      <w:proofErr w:type="spellEnd"/>
      <w:r w:rsidRPr="00806415">
        <w:rPr>
          <w:rFonts w:asciiTheme="minorHAnsi" w:hAnsiTheme="minorHAnsi" w:cs="Arial"/>
          <w:color w:val="000000"/>
          <w:sz w:val="22"/>
          <w:szCs w:val="22"/>
        </w:rPr>
        <w:t xml:space="preserve"> </w:t>
      </w:r>
      <w:proofErr w:type="spellStart"/>
      <w:r w:rsidRPr="00806415">
        <w:rPr>
          <w:rFonts w:asciiTheme="minorHAnsi" w:hAnsiTheme="minorHAnsi" w:cs="Arial"/>
          <w:color w:val="000000"/>
          <w:sz w:val="22"/>
          <w:szCs w:val="22"/>
        </w:rPr>
        <w:t>cookies</w:t>
      </w:r>
      <w:proofErr w:type="spellEnd"/>
      <w:r w:rsidRPr="00806415">
        <w:rPr>
          <w:rFonts w:asciiTheme="minorHAnsi" w:hAnsiTheme="minorHAnsi" w:cs="Arial"/>
          <w:color w:val="000000"/>
          <w:sz w:val="22"/>
          <w:szCs w:val="22"/>
        </w:rPr>
        <w:t>) oraz „stałe” (</w:t>
      </w:r>
      <w:proofErr w:type="spellStart"/>
      <w:r w:rsidRPr="00806415">
        <w:rPr>
          <w:rFonts w:asciiTheme="minorHAnsi" w:hAnsiTheme="minorHAnsi" w:cs="Arial"/>
          <w:color w:val="000000"/>
          <w:sz w:val="22"/>
          <w:szCs w:val="22"/>
        </w:rPr>
        <w:t>persistent</w:t>
      </w:r>
      <w:proofErr w:type="spellEnd"/>
      <w:r w:rsidRPr="00806415">
        <w:rPr>
          <w:rFonts w:asciiTheme="minorHAnsi" w:hAnsiTheme="minorHAnsi" w:cs="Arial"/>
          <w:color w:val="000000"/>
          <w:sz w:val="22"/>
          <w:szCs w:val="22"/>
        </w:rPr>
        <w:t xml:space="preserve"> cookies). Cookies „sesyjne” są plikami tymczasowymi, które przechowywane są w urządzeniu końcowym Użytkownika do czasu wylogowania, opuszczenia strony internetowej lub wyłączenia oprogramowania (przeglądarki internetowej). „Stałe” pliki cookies przechowywane są w urządzeniu końcowym Użytkownika przez czas określony w parametrach plików cookies lub do czasu ich usunięcia przez Użytkownika.</w:t>
      </w:r>
    </w:p>
    <w:p w:rsidR="00806415" w:rsidRPr="00806415" w:rsidRDefault="00806415" w:rsidP="00B14E59">
      <w:pPr>
        <w:pStyle w:val="text-left"/>
        <w:numPr>
          <w:ilvl w:val="0"/>
          <w:numId w:val="29"/>
        </w:numPr>
        <w:tabs>
          <w:tab w:val="clear" w:pos="720"/>
          <w:tab w:val="num" w:pos="426"/>
        </w:tabs>
        <w:ind w:left="426" w:hanging="426"/>
        <w:jc w:val="both"/>
        <w:rPr>
          <w:rFonts w:asciiTheme="minorHAnsi" w:hAnsiTheme="minorHAnsi"/>
          <w:sz w:val="22"/>
          <w:szCs w:val="22"/>
        </w:rPr>
      </w:pPr>
      <w:r w:rsidRPr="00806415">
        <w:rPr>
          <w:rFonts w:asciiTheme="minorHAnsi" w:hAnsiTheme="minorHAnsi" w:cs="Arial"/>
          <w:color w:val="000000"/>
          <w:sz w:val="22"/>
          <w:szCs w:val="22"/>
        </w:rPr>
        <w:t>W ramach Serwisu stosowane są następujące rodzaje plików cookies:</w:t>
      </w:r>
    </w:p>
    <w:p w:rsidR="00806415" w:rsidRPr="00806415" w:rsidRDefault="00806415" w:rsidP="00806415">
      <w:pPr>
        <w:pStyle w:val="text-left"/>
        <w:rPr>
          <w:rFonts w:asciiTheme="minorHAnsi" w:hAnsiTheme="minorHAnsi"/>
          <w:sz w:val="22"/>
          <w:szCs w:val="22"/>
        </w:rPr>
      </w:pPr>
      <w:r w:rsidRPr="00806415">
        <w:rPr>
          <w:rFonts w:asciiTheme="minorHAnsi" w:hAnsiTheme="minorHAnsi" w:cs="Arial"/>
          <w:color w:val="000000"/>
          <w:sz w:val="22"/>
          <w:szCs w:val="22"/>
        </w:rPr>
        <w:t>a) „niezbędne” pliki cookies, umożliwiające korzystanie z usług dostępnych w ramach Serwisu, np. uwierzytelniające pliki cookies wykorzystywane do usług wymagających uwierzytelniania w ramach Serwisu; b) „wydajnościowe” pliki cookies, umożliwiające zbieranie informacji o sposobie korzystania ze stron internetowych Serwisu;</w:t>
      </w:r>
    </w:p>
    <w:p w:rsidR="00806415" w:rsidRPr="00806415" w:rsidRDefault="00806415" w:rsidP="00806415">
      <w:pPr>
        <w:pStyle w:val="text-left"/>
        <w:rPr>
          <w:rFonts w:asciiTheme="minorHAnsi" w:hAnsiTheme="minorHAnsi"/>
          <w:sz w:val="22"/>
          <w:szCs w:val="22"/>
        </w:rPr>
      </w:pPr>
      <w:r w:rsidRPr="00806415">
        <w:rPr>
          <w:rFonts w:asciiTheme="minorHAnsi" w:hAnsiTheme="minorHAnsi"/>
          <w:color w:val="000000"/>
          <w:sz w:val="22"/>
          <w:szCs w:val="22"/>
        </w:rPr>
        <w:t> </w:t>
      </w:r>
      <w:r w:rsidRPr="00806415">
        <w:rPr>
          <w:rFonts w:asciiTheme="minorHAnsi" w:hAnsiTheme="minorHAnsi" w:cs="Arial"/>
          <w:color w:val="000000"/>
          <w:sz w:val="22"/>
          <w:szCs w:val="22"/>
        </w:rPr>
        <w:t>c) „funkcjonalne” pliki cookies, umożliwiające „zapamiętanie” wybranych przez Użytkownika ustawień i personalizację interfejsu Użytkownika.</w:t>
      </w:r>
    </w:p>
    <w:p w:rsidR="00806415" w:rsidRPr="00806415" w:rsidRDefault="00806415" w:rsidP="00B14E59">
      <w:pPr>
        <w:pStyle w:val="text-left"/>
        <w:numPr>
          <w:ilvl w:val="0"/>
          <w:numId w:val="30"/>
        </w:numPr>
        <w:tabs>
          <w:tab w:val="clear" w:pos="720"/>
        </w:tabs>
        <w:ind w:left="567" w:hanging="567"/>
        <w:jc w:val="both"/>
        <w:rPr>
          <w:rFonts w:asciiTheme="minorHAnsi" w:hAnsiTheme="minorHAnsi"/>
          <w:sz w:val="22"/>
          <w:szCs w:val="22"/>
        </w:rPr>
      </w:pPr>
      <w:r w:rsidRPr="00806415">
        <w:rPr>
          <w:rFonts w:asciiTheme="minorHAnsi" w:hAnsiTheme="minorHAnsi" w:cs="Arial"/>
          <w:color w:val="000000"/>
          <w:sz w:val="22"/>
          <w:szCs w:val="22"/>
        </w:rPr>
        <w:t xml:space="preserve">W wielu przypadkach oprogramowanie służące do przeglądania stron internetowych (przeglądarka internetowa) domyślnie dopuszcza przechowywanie plików cookies w urządzeniu końcowym Użytkownika. Użytkownicy Serwisu mogą dokonać w każdym czasie zmiany ustawień dotyczących plików cookies. Ustawienia te mogą zostać zmienione w szczególności w taki sposób, aby blokować automatyczną obsługę plików cookies w ustawieniach przeglądarki internetowej bądź informować o ich każdorazowym zamieszczeniu w urządzeniu Użytkownika Serwisu. Szczegółowe informacje o możliwości i sposobach obsługi plików cookies dostępne są w ustawieniach oprogramowania (przeglądarki internetowej). Ograniczenie stosowania plików </w:t>
      </w:r>
      <w:r w:rsidRPr="00806415">
        <w:rPr>
          <w:rFonts w:asciiTheme="minorHAnsi" w:hAnsiTheme="minorHAnsi" w:cs="Arial"/>
          <w:color w:val="000000"/>
          <w:sz w:val="22"/>
          <w:szCs w:val="22"/>
        </w:rPr>
        <w:lastRenderedPageBreak/>
        <w:t>cookies może wpłynąć na niektóre funkcjonalności dostępne na stronach internetowych Serwisu.</w:t>
      </w:r>
    </w:p>
    <w:p w:rsidR="00806415" w:rsidRPr="00806415" w:rsidRDefault="00806415" w:rsidP="00B14E59">
      <w:pPr>
        <w:pStyle w:val="text-left"/>
        <w:numPr>
          <w:ilvl w:val="0"/>
          <w:numId w:val="31"/>
        </w:numPr>
        <w:tabs>
          <w:tab w:val="clear" w:pos="720"/>
          <w:tab w:val="num" w:pos="567"/>
        </w:tabs>
        <w:ind w:left="567" w:hanging="567"/>
        <w:rPr>
          <w:rFonts w:asciiTheme="minorHAnsi" w:hAnsiTheme="minorHAnsi"/>
          <w:sz w:val="22"/>
          <w:szCs w:val="22"/>
        </w:rPr>
      </w:pPr>
      <w:r w:rsidRPr="00806415">
        <w:rPr>
          <w:rFonts w:asciiTheme="minorHAnsi" w:hAnsiTheme="minorHAnsi" w:cs="Arial"/>
          <w:color w:val="000000"/>
          <w:sz w:val="22"/>
          <w:szCs w:val="22"/>
        </w:rPr>
        <w:t>Poniżej lista najpopularniejszych przeglądarek w celu własnoręcznej zmiany ustawień cookies:</w:t>
      </w:r>
    </w:p>
    <w:p w:rsidR="00806415" w:rsidRPr="00806415" w:rsidRDefault="00806415" w:rsidP="00806415">
      <w:pPr>
        <w:pStyle w:val="text-left"/>
        <w:rPr>
          <w:rFonts w:asciiTheme="minorHAnsi" w:hAnsiTheme="minorHAnsi"/>
          <w:sz w:val="22"/>
          <w:szCs w:val="22"/>
        </w:rPr>
      </w:pPr>
      <w:r w:rsidRPr="00806415">
        <w:rPr>
          <w:rStyle w:val="Pogrubienie"/>
          <w:rFonts w:asciiTheme="minorHAnsi" w:hAnsiTheme="minorHAnsi" w:cs="Arial"/>
          <w:color w:val="000000"/>
          <w:sz w:val="22"/>
          <w:szCs w:val="22"/>
        </w:rPr>
        <w:t>Google Chrome</w:t>
      </w:r>
      <w:r w:rsidRPr="00806415">
        <w:rPr>
          <w:rFonts w:asciiTheme="minorHAnsi" w:hAnsiTheme="minorHAnsi"/>
          <w:sz w:val="22"/>
          <w:szCs w:val="22"/>
        </w:rPr>
        <w:br/>
      </w:r>
      <w:r w:rsidRPr="00806415">
        <w:rPr>
          <w:rFonts w:asciiTheme="minorHAnsi" w:hAnsiTheme="minorHAnsi" w:cs="Arial"/>
          <w:color w:val="000000"/>
          <w:sz w:val="22"/>
          <w:szCs w:val="22"/>
        </w:rPr>
        <w:t>Menu | Ustawienia &gt; Pokaż ustawienia zaawansowane &gt; Ustawienia treści</w:t>
      </w:r>
      <w:r w:rsidRPr="00806415">
        <w:rPr>
          <w:rFonts w:asciiTheme="minorHAnsi" w:hAnsiTheme="minorHAnsi"/>
          <w:sz w:val="22"/>
          <w:szCs w:val="22"/>
        </w:rPr>
        <w:br/>
      </w:r>
      <w:hyperlink r:id="rId5" w:history="1">
        <w:r w:rsidRPr="00806415">
          <w:rPr>
            <w:rStyle w:val="Hipercze"/>
            <w:rFonts w:asciiTheme="minorHAnsi" w:hAnsiTheme="minorHAnsi" w:cs="Arial"/>
            <w:color w:val="000000"/>
            <w:sz w:val="22"/>
            <w:szCs w:val="22"/>
          </w:rPr>
          <w:t>Czytaj więcej</w:t>
        </w:r>
      </w:hyperlink>
      <w:r w:rsidRPr="00806415">
        <w:rPr>
          <w:rFonts w:asciiTheme="minorHAnsi" w:hAnsiTheme="minorHAnsi"/>
          <w:sz w:val="22"/>
          <w:szCs w:val="22"/>
        </w:rPr>
        <w:br/>
      </w:r>
      <w:r w:rsidRPr="00806415">
        <w:rPr>
          <w:rStyle w:val="Pogrubienie"/>
          <w:rFonts w:asciiTheme="minorHAnsi" w:hAnsiTheme="minorHAnsi" w:cs="Arial"/>
          <w:color w:val="000000"/>
          <w:sz w:val="22"/>
          <w:szCs w:val="22"/>
        </w:rPr>
        <w:t>Internet Explorer</w:t>
      </w:r>
      <w:r w:rsidRPr="00806415">
        <w:rPr>
          <w:rFonts w:asciiTheme="minorHAnsi" w:hAnsiTheme="minorHAnsi"/>
          <w:sz w:val="22"/>
          <w:szCs w:val="22"/>
        </w:rPr>
        <w:br/>
      </w:r>
      <w:r w:rsidRPr="00806415">
        <w:rPr>
          <w:rFonts w:asciiTheme="minorHAnsi" w:hAnsiTheme="minorHAnsi" w:cs="Arial"/>
          <w:color w:val="000000"/>
          <w:sz w:val="22"/>
          <w:szCs w:val="22"/>
        </w:rPr>
        <w:t>Menu | Narzędzia &gt; Opcje internetowe &gt; Prywatność</w:t>
      </w:r>
      <w:r w:rsidRPr="00806415">
        <w:rPr>
          <w:rFonts w:asciiTheme="minorHAnsi" w:hAnsiTheme="minorHAnsi"/>
          <w:sz w:val="22"/>
          <w:szCs w:val="22"/>
        </w:rPr>
        <w:br/>
      </w:r>
      <w:hyperlink r:id="rId6" w:history="1">
        <w:r w:rsidRPr="00806415">
          <w:rPr>
            <w:rStyle w:val="Hipercze"/>
            <w:rFonts w:asciiTheme="minorHAnsi" w:hAnsiTheme="minorHAnsi" w:cs="Arial"/>
            <w:color w:val="000000"/>
            <w:sz w:val="22"/>
            <w:szCs w:val="22"/>
          </w:rPr>
          <w:t>Czytaj więcej</w:t>
        </w:r>
      </w:hyperlink>
      <w:r w:rsidRPr="00806415">
        <w:rPr>
          <w:rFonts w:asciiTheme="minorHAnsi" w:hAnsiTheme="minorHAnsi"/>
          <w:sz w:val="22"/>
          <w:szCs w:val="22"/>
        </w:rPr>
        <w:br/>
      </w:r>
      <w:r w:rsidRPr="00806415">
        <w:rPr>
          <w:rStyle w:val="Pogrubienie"/>
          <w:rFonts w:asciiTheme="minorHAnsi" w:hAnsiTheme="minorHAnsi" w:cs="Arial"/>
          <w:color w:val="000000"/>
          <w:sz w:val="22"/>
          <w:szCs w:val="22"/>
        </w:rPr>
        <w:t xml:space="preserve">Mozilla </w:t>
      </w:r>
      <w:proofErr w:type="spellStart"/>
      <w:r w:rsidRPr="00806415">
        <w:rPr>
          <w:rStyle w:val="Pogrubienie"/>
          <w:rFonts w:asciiTheme="minorHAnsi" w:hAnsiTheme="minorHAnsi" w:cs="Arial"/>
          <w:color w:val="000000"/>
          <w:sz w:val="22"/>
          <w:szCs w:val="22"/>
        </w:rPr>
        <w:t>Firefox</w:t>
      </w:r>
      <w:proofErr w:type="spellEnd"/>
      <w:r w:rsidRPr="00806415">
        <w:rPr>
          <w:rFonts w:asciiTheme="minorHAnsi" w:hAnsiTheme="minorHAnsi"/>
          <w:sz w:val="22"/>
          <w:szCs w:val="22"/>
        </w:rPr>
        <w:br/>
      </w:r>
      <w:r w:rsidRPr="00806415">
        <w:rPr>
          <w:rFonts w:asciiTheme="minorHAnsi" w:hAnsiTheme="minorHAnsi" w:cs="Arial"/>
          <w:color w:val="000000"/>
          <w:sz w:val="22"/>
          <w:szCs w:val="22"/>
        </w:rPr>
        <w:t>Menu | Narzędzia &gt; Opcje &gt; Opcje &gt; Prywatność</w:t>
      </w:r>
      <w:r w:rsidRPr="00806415">
        <w:rPr>
          <w:rFonts w:asciiTheme="minorHAnsi" w:hAnsiTheme="minorHAnsi"/>
          <w:sz w:val="22"/>
          <w:szCs w:val="22"/>
        </w:rPr>
        <w:br/>
      </w:r>
      <w:hyperlink r:id="rId7" w:history="1">
        <w:r w:rsidRPr="00806415">
          <w:rPr>
            <w:rStyle w:val="Hipercze"/>
            <w:rFonts w:asciiTheme="minorHAnsi" w:hAnsiTheme="minorHAnsi" w:cs="Arial"/>
            <w:color w:val="000000"/>
            <w:sz w:val="22"/>
            <w:szCs w:val="22"/>
          </w:rPr>
          <w:t>Czytaj więcej</w:t>
        </w:r>
      </w:hyperlink>
      <w:r w:rsidRPr="00806415">
        <w:rPr>
          <w:rFonts w:asciiTheme="minorHAnsi" w:hAnsiTheme="minorHAnsi"/>
          <w:sz w:val="22"/>
          <w:szCs w:val="22"/>
        </w:rPr>
        <w:br/>
      </w:r>
      <w:r w:rsidRPr="00806415">
        <w:rPr>
          <w:rStyle w:val="Pogrubienie"/>
          <w:rFonts w:asciiTheme="minorHAnsi" w:hAnsiTheme="minorHAnsi" w:cs="Arial"/>
          <w:color w:val="000000"/>
          <w:sz w:val="22"/>
          <w:szCs w:val="22"/>
        </w:rPr>
        <w:t>Opera</w:t>
      </w:r>
      <w:r w:rsidRPr="00806415">
        <w:rPr>
          <w:rFonts w:asciiTheme="minorHAnsi" w:hAnsiTheme="minorHAnsi"/>
          <w:sz w:val="22"/>
          <w:szCs w:val="22"/>
        </w:rPr>
        <w:br/>
      </w:r>
      <w:r w:rsidRPr="00806415">
        <w:rPr>
          <w:rFonts w:asciiTheme="minorHAnsi" w:hAnsiTheme="minorHAnsi" w:cs="Arial"/>
          <w:color w:val="000000"/>
          <w:sz w:val="22"/>
          <w:szCs w:val="22"/>
        </w:rPr>
        <w:t>Menu | Ustawienia &gt; Preferencje &gt; Zaawansowane &gt; Ciasteczka</w:t>
      </w:r>
      <w:r w:rsidRPr="00806415">
        <w:rPr>
          <w:rFonts w:asciiTheme="minorHAnsi" w:hAnsiTheme="minorHAnsi"/>
          <w:sz w:val="22"/>
          <w:szCs w:val="22"/>
        </w:rPr>
        <w:br/>
      </w:r>
      <w:hyperlink r:id="rId8" w:history="1">
        <w:r w:rsidRPr="00806415">
          <w:rPr>
            <w:rStyle w:val="Hipercze"/>
            <w:rFonts w:asciiTheme="minorHAnsi" w:hAnsiTheme="minorHAnsi" w:cs="Arial"/>
            <w:color w:val="000000"/>
            <w:sz w:val="22"/>
            <w:szCs w:val="22"/>
          </w:rPr>
          <w:t>Czytaj więcej</w:t>
        </w:r>
      </w:hyperlink>
    </w:p>
    <w:p w:rsidR="00806415" w:rsidRPr="00806415" w:rsidRDefault="00806415" w:rsidP="00806415">
      <w:pPr>
        <w:pStyle w:val="text-left"/>
        <w:rPr>
          <w:rFonts w:asciiTheme="minorHAnsi" w:hAnsiTheme="minorHAnsi"/>
          <w:sz w:val="22"/>
          <w:szCs w:val="22"/>
        </w:rPr>
      </w:pPr>
      <w:r w:rsidRPr="00806415">
        <w:rPr>
          <w:rStyle w:val="Pogrubienie"/>
          <w:rFonts w:asciiTheme="minorHAnsi" w:hAnsiTheme="minorHAnsi" w:cs="Arial"/>
          <w:color w:val="000000"/>
          <w:sz w:val="22"/>
          <w:szCs w:val="22"/>
        </w:rPr>
        <w:t>Safari</w:t>
      </w:r>
      <w:r w:rsidRPr="00806415">
        <w:rPr>
          <w:rFonts w:asciiTheme="minorHAnsi" w:hAnsiTheme="minorHAnsi"/>
          <w:sz w:val="22"/>
          <w:szCs w:val="22"/>
        </w:rPr>
        <w:br/>
      </w:r>
      <w:r w:rsidRPr="00806415">
        <w:rPr>
          <w:rFonts w:asciiTheme="minorHAnsi" w:hAnsiTheme="minorHAnsi" w:cs="Arial"/>
          <w:color w:val="000000"/>
          <w:sz w:val="22"/>
          <w:szCs w:val="22"/>
        </w:rPr>
        <w:t>Menu | Narzędzia &gt; Preferencje &gt; Prywatność</w:t>
      </w:r>
      <w:r w:rsidRPr="00806415">
        <w:rPr>
          <w:rFonts w:asciiTheme="minorHAnsi" w:hAnsiTheme="minorHAnsi"/>
          <w:sz w:val="22"/>
          <w:szCs w:val="22"/>
        </w:rPr>
        <w:br/>
      </w:r>
      <w:hyperlink r:id="rId9" w:history="1">
        <w:r w:rsidRPr="00806415">
          <w:rPr>
            <w:rStyle w:val="Hipercze"/>
            <w:rFonts w:asciiTheme="minorHAnsi" w:hAnsiTheme="minorHAnsi" w:cs="Arial"/>
            <w:color w:val="000000"/>
            <w:sz w:val="22"/>
            <w:szCs w:val="22"/>
          </w:rPr>
          <w:t>Czytaj więcej</w:t>
        </w:r>
      </w:hyperlink>
    </w:p>
    <w:p w:rsidR="00806415" w:rsidRPr="00806415" w:rsidRDefault="00806415" w:rsidP="00806415">
      <w:pPr>
        <w:pStyle w:val="text-left"/>
        <w:rPr>
          <w:rFonts w:asciiTheme="minorHAnsi" w:hAnsiTheme="minorHAnsi"/>
          <w:sz w:val="22"/>
          <w:szCs w:val="22"/>
        </w:rPr>
      </w:pPr>
      <w:r w:rsidRPr="00806415">
        <w:rPr>
          <w:rStyle w:val="Pogrubienie"/>
          <w:rFonts w:asciiTheme="minorHAnsi" w:hAnsiTheme="minorHAnsi" w:cs="Arial"/>
          <w:color w:val="000000"/>
          <w:sz w:val="22"/>
          <w:szCs w:val="22"/>
        </w:rPr>
        <w:t>OCHRONA PRYWATNOŚCI</w:t>
      </w:r>
    </w:p>
    <w:p w:rsidR="00806415" w:rsidRPr="00806415" w:rsidRDefault="00806415" w:rsidP="00B14E59">
      <w:pPr>
        <w:pStyle w:val="text-left"/>
        <w:numPr>
          <w:ilvl w:val="0"/>
          <w:numId w:val="32"/>
        </w:numPr>
        <w:tabs>
          <w:tab w:val="clear" w:pos="720"/>
        </w:tabs>
        <w:ind w:left="567" w:hanging="567"/>
        <w:jc w:val="both"/>
        <w:rPr>
          <w:rFonts w:asciiTheme="minorHAnsi" w:hAnsiTheme="minorHAnsi"/>
          <w:sz w:val="22"/>
          <w:szCs w:val="22"/>
        </w:rPr>
      </w:pPr>
      <w:r w:rsidRPr="00806415">
        <w:rPr>
          <w:rFonts w:asciiTheme="minorHAnsi" w:hAnsiTheme="minorHAnsi" w:cs="Arial"/>
          <w:color w:val="000000"/>
          <w:sz w:val="22"/>
          <w:szCs w:val="22"/>
        </w:rPr>
        <w:t>Przygotowana Polityka jest ściśle związane z konieczn</w:t>
      </w:r>
      <w:r>
        <w:rPr>
          <w:rFonts w:asciiTheme="minorHAnsi" w:hAnsiTheme="minorHAnsi" w:cs="Arial"/>
          <w:color w:val="000000"/>
          <w:sz w:val="22"/>
          <w:szCs w:val="22"/>
        </w:rPr>
        <w:t xml:space="preserve">ością stosowania nowych wymogów </w:t>
      </w:r>
      <w:r w:rsidRPr="00806415">
        <w:rPr>
          <w:rFonts w:asciiTheme="minorHAnsi" w:hAnsiTheme="minorHAnsi" w:cs="Arial"/>
          <w:color w:val="000000"/>
          <w:sz w:val="22"/>
          <w:szCs w:val="22"/>
        </w:rPr>
        <w:t>dotyczących przetwarzania danych, wynikających z unijnych przepisów o ochronie danych osobowych tj. rozporządzenia 2016/679, zwanego także RODO (dalej: Rozporządzenie).</w:t>
      </w:r>
    </w:p>
    <w:p w:rsidR="00806415" w:rsidRPr="00806415" w:rsidRDefault="00806415" w:rsidP="00B14E59">
      <w:pPr>
        <w:pStyle w:val="text-left"/>
        <w:numPr>
          <w:ilvl w:val="0"/>
          <w:numId w:val="33"/>
        </w:numPr>
        <w:tabs>
          <w:tab w:val="clear" w:pos="720"/>
          <w:tab w:val="num" w:pos="426"/>
        </w:tabs>
        <w:ind w:left="567" w:hanging="567"/>
        <w:jc w:val="both"/>
        <w:rPr>
          <w:rFonts w:asciiTheme="minorHAnsi" w:hAnsiTheme="minorHAnsi"/>
          <w:sz w:val="22"/>
          <w:szCs w:val="22"/>
        </w:rPr>
      </w:pPr>
      <w:r w:rsidRPr="00806415">
        <w:rPr>
          <w:rStyle w:val="Pogrubienie"/>
          <w:rFonts w:asciiTheme="minorHAnsi" w:hAnsiTheme="minorHAnsi" w:cs="Arial"/>
          <w:color w:val="000000"/>
          <w:sz w:val="22"/>
          <w:szCs w:val="22"/>
        </w:rPr>
        <w:t>Administratorem Twoich danych osobowych – przetwarzanych w celach przedstawionych poniżej – jest:</w:t>
      </w:r>
    </w:p>
    <w:p w:rsidR="00806415" w:rsidRPr="00806415" w:rsidRDefault="00806415" w:rsidP="00806415">
      <w:pPr>
        <w:pStyle w:val="text-left"/>
        <w:rPr>
          <w:rFonts w:asciiTheme="minorHAnsi" w:hAnsiTheme="minorHAnsi"/>
          <w:sz w:val="22"/>
          <w:szCs w:val="22"/>
        </w:rPr>
      </w:pPr>
      <w:r>
        <w:rPr>
          <w:rStyle w:val="Pogrubienie"/>
          <w:rFonts w:asciiTheme="minorHAnsi" w:hAnsiTheme="minorHAnsi" w:cs="Arial"/>
          <w:color w:val="000000"/>
          <w:sz w:val="22"/>
          <w:szCs w:val="22"/>
        </w:rPr>
        <w:t>Twoja Telewizja Lokalna – Piotr Samsik z siedzibą w Bełchatowie przy ul. Okrzei 45 (Twoja Telewizja Lokalna).</w:t>
      </w:r>
    </w:p>
    <w:p w:rsidR="00806415" w:rsidRPr="00806415" w:rsidRDefault="00806415" w:rsidP="00806415">
      <w:pPr>
        <w:pStyle w:val="text-left"/>
        <w:jc w:val="both"/>
        <w:rPr>
          <w:rFonts w:asciiTheme="minorHAnsi" w:hAnsiTheme="minorHAnsi" w:cs="Arial"/>
          <w:color w:val="000000"/>
          <w:sz w:val="22"/>
          <w:szCs w:val="22"/>
        </w:rPr>
      </w:pPr>
      <w:r w:rsidRPr="00806415">
        <w:rPr>
          <w:rFonts w:asciiTheme="minorHAnsi" w:hAnsiTheme="minorHAnsi" w:cs="Arial"/>
          <w:color w:val="000000"/>
          <w:sz w:val="22"/>
          <w:szCs w:val="22"/>
        </w:rPr>
        <w:t xml:space="preserve">W przypadku wykorzystywania narzędzi oferowanych przez </w:t>
      </w:r>
      <w:r>
        <w:rPr>
          <w:rFonts w:asciiTheme="minorHAnsi" w:hAnsiTheme="minorHAnsi" w:cs="Arial"/>
          <w:color w:val="000000"/>
          <w:sz w:val="22"/>
          <w:szCs w:val="22"/>
        </w:rPr>
        <w:t>Twoja Telewizja Lokalna</w:t>
      </w:r>
      <w:r w:rsidRPr="00806415">
        <w:rPr>
          <w:rFonts w:asciiTheme="minorHAnsi" w:hAnsiTheme="minorHAnsi" w:cs="Arial"/>
          <w:color w:val="000000"/>
          <w:sz w:val="22"/>
          <w:szCs w:val="22"/>
        </w:rPr>
        <w:t xml:space="preserve"> we własnych rozwiązaniach np. serwis informacyjny i przetwarzania danych osobowych użytkowników Twojego serwisu czy rozwiązania jesteś Administratorem tych danych a </w:t>
      </w:r>
      <w:r>
        <w:rPr>
          <w:rFonts w:asciiTheme="minorHAnsi" w:hAnsiTheme="minorHAnsi" w:cs="Arial"/>
          <w:color w:val="000000"/>
          <w:sz w:val="22"/>
          <w:szCs w:val="22"/>
        </w:rPr>
        <w:t>Twoja Telewizja Lokalna</w:t>
      </w:r>
      <w:r w:rsidRPr="00806415">
        <w:rPr>
          <w:rFonts w:asciiTheme="minorHAnsi" w:hAnsiTheme="minorHAnsi" w:cs="Arial"/>
          <w:color w:val="000000"/>
          <w:sz w:val="22"/>
          <w:szCs w:val="22"/>
        </w:rPr>
        <w:t xml:space="preserve"> jest podmiotem przetwarzającym, który przetwarza dane na zasadach określonych w umowie powierzenia lub w przypadku gdy umowa ta nie została zawarta w stosunku do usługi na Zasadach przetwarzania danych stanowiących załącznik do niniejszej Polityki.</w:t>
      </w:r>
    </w:p>
    <w:p w:rsidR="00806415" w:rsidRPr="00806415" w:rsidRDefault="00806415" w:rsidP="00B14E59">
      <w:pPr>
        <w:pStyle w:val="text-left"/>
        <w:numPr>
          <w:ilvl w:val="0"/>
          <w:numId w:val="34"/>
        </w:numPr>
        <w:tabs>
          <w:tab w:val="clear" w:pos="720"/>
        </w:tabs>
        <w:ind w:left="567" w:hanging="567"/>
        <w:jc w:val="both"/>
        <w:rPr>
          <w:rFonts w:asciiTheme="minorHAnsi" w:hAnsiTheme="minorHAnsi"/>
          <w:sz w:val="22"/>
          <w:szCs w:val="22"/>
        </w:rPr>
      </w:pPr>
      <w:r w:rsidRPr="00806415">
        <w:rPr>
          <w:rFonts w:asciiTheme="minorHAnsi" w:hAnsiTheme="minorHAnsi" w:cs="Arial"/>
          <w:color w:val="000000"/>
          <w:sz w:val="22"/>
          <w:szCs w:val="22"/>
        </w:rPr>
        <w:t xml:space="preserve">Możesz kontaktować się z </w:t>
      </w:r>
      <w:r>
        <w:rPr>
          <w:rFonts w:asciiTheme="minorHAnsi" w:hAnsiTheme="minorHAnsi" w:cs="Arial"/>
          <w:color w:val="000000"/>
          <w:sz w:val="22"/>
          <w:szCs w:val="22"/>
        </w:rPr>
        <w:t>Administratorem</w:t>
      </w:r>
      <w:r w:rsidRPr="00806415">
        <w:rPr>
          <w:rFonts w:asciiTheme="minorHAnsi" w:hAnsiTheme="minorHAnsi" w:cs="Arial"/>
          <w:color w:val="000000"/>
          <w:sz w:val="22"/>
          <w:szCs w:val="22"/>
        </w:rPr>
        <w:t xml:space="preserve"> we wszystkich sprawach związanych z przetwarzaniem Twoich danych osobowych, także w razie wątpliwości co do przysługujących Ci praw. </w:t>
      </w:r>
      <w:r>
        <w:rPr>
          <w:rFonts w:asciiTheme="minorHAnsi" w:hAnsiTheme="minorHAnsi" w:cs="Arial"/>
          <w:color w:val="000000"/>
          <w:sz w:val="22"/>
          <w:szCs w:val="22"/>
        </w:rPr>
        <w:t>Administrator</w:t>
      </w:r>
      <w:r w:rsidRPr="00806415">
        <w:rPr>
          <w:rFonts w:asciiTheme="minorHAnsi" w:hAnsiTheme="minorHAnsi" w:cs="Arial"/>
          <w:color w:val="000000"/>
          <w:sz w:val="22"/>
          <w:szCs w:val="22"/>
        </w:rPr>
        <w:t xml:space="preserve"> jest zobowiązany do zachowania tajemnicy lub poufności co do wykonywania swoich zadań – zgodnie z prawem UE lub prawem krajowym.</w:t>
      </w:r>
    </w:p>
    <w:p w:rsidR="00806415" w:rsidRPr="00806415" w:rsidRDefault="00806415" w:rsidP="00B14E59">
      <w:pPr>
        <w:pStyle w:val="text-left"/>
        <w:numPr>
          <w:ilvl w:val="0"/>
          <w:numId w:val="35"/>
        </w:numPr>
        <w:tabs>
          <w:tab w:val="clear" w:pos="720"/>
        </w:tabs>
        <w:ind w:left="567" w:hanging="567"/>
        <w:jc w:val="both"/>
        <w:rPr>
          <w:rFonts w:asciiTheme="minorHAnsi" w:hAnsiTheme="minorHAnsi"/>
          <w:sz w:val="22"/>
          <w:szCs w:val="22"/>
        </w:rPr>
      </w:pPr>
      <w:r w:rsidRPr="00806415">
        <w:rPr>
          <w:rFonts w:asciiTheme="minorHAnsi" w:hAnsiTheme="minorHAnsi" w:cs="Arial"/>
          <w:color w:val="000000"/>
          <w:sz w:val="22"/>
          <w:szCs w:val="22"/>
        </w:rPr>
        <w:t xml:space="preserve">Administrator danych zapewnia, że będzie przetwarzać Twoje dane osobowe wyłącznie w konkretnych, wyraźnych i prawnie uzasadnionych celach i nie będzie przetwarzał ich dalej w sposób niezgodny z tymi celami. Cel przetwarzania danych to powód, dla którego przetwarzamy Twoje dane osobowe. Jeżeli Administrator danych będzie chciał przetwarzać Twoje dane </w:t>
      </w:r>
      <w:r w:rsidRPr="00806415">
        <w:rPr>
          <w:rFonts w:asciiTheme="minorHAnsi" w:hAnsiTheme="minorHAnsi" w:cs="Arial"/>
          <w:color w:val="000000"/>
          <w:sz w:val="22"/>
          <w:szCs w:val="22"/>
        </w:rPr>
        <w:lastRenderedPageBreak/>
        <w:t>osobowe w innych celach – niewskazanych poniżej – zostaniesz wtedy odrębnie poinformowany o tym nowym celu. Poniższa tabela przedstawia cele przetwarzania danych:</w:t>
      </w:r>
    </w:p>
    <w:p w:rsidR="00F4285E" w:rsidRDefault="00F4285E" w:rsidP="00F4285E">
      <w:pPr>
        <w:spacing w:before="100" w:beforeAutospacing="1" w:after="100" w:afterAutospacing="1" w:line="240" w:lineRule="auto"/>
        <w:rPr>
          <w:rFonts w:eastAsia="Times New Roman" w:cs="Times New Roman"/>
          <w:b/>
          <w:bCs/>
          <w:lang w:eastAsia="pl-PL"/>
        </w:rPr>
      </w:pPr>
    </w:p>
    <w:tbl>
      <w:tblPr>
        <w:tblStyle w:val="Tabelasiatki1jasnaakcent5"/>
        <w:tblW w:w="9630" w:type="dxa"/>
        <w:tblLook w:val="04A0" w:firstRow="1" w:lastRow="0" w:firstColumn="1" w:lastColumn="0" w:noHBand="0" w:noVBand="1"/>
      </w:tblPr>
      <w:tblGrid>
        <w:gridCol w:w="1838"/>
        <w:gridCol w:w="4207"/>
        <w:gridCol w:w="1080"/>
        <w:gridCol w:w="2505"/>
      </w:tblGrid>
      <w:tr w:rsidR="00253F59" w:rsidRPr="00253F59" w:rsidTr="00253F59">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1838" w:type="dxa"/>
            <w:hideMark/>
          </w:tcPr>
          <w:p w:rsidR="00253F59" w:rsidRPr="00253F59" w:rsidRDefault="00253F59" w:rsidP="00253F59">
            <w:pPr>
              <w:spacing w:before="100" w:beforeAutospacing="1" w:after="100" w:afterAutospacing="1"/>
              <w:rPr>
                <w:rFonts w:eastAsia="Times New Roman" w:cs="Times New Roman"/>
                <w:sz w:val="18"/>
                <w:szCs w:val="18"/>
                <w:lang w:eastAsia="pl-PL"/>
              </w:rPr>
            </w:pPr>
            <w:r w:rsidRPr="00253F59">
              <w:rPr>
                <w:rFonts w:eastAsia="Times New Roman" w:cs="Times New Roman"/>
                <w:color w:val="000000"/>
                <w:sz w:val="18"/>
                <w:szCs w:val="18"/>
                <w:lang w:eastAsia="pl-PL"/>
              </w:rPr>
              <w:t> Cel</w:t>
            </w:r>
          </w:p>
        </w:tc>
        <w:tc>
          <w:tcPr>
            <w:tcW w:w="4207" w:type="dxa"/>
            <w:hideMark/>
          </w:tcPr>
          <w:p w:rsidR="00253F59" w:rsidRPr="00253F59" w:rsidRDefault="00253F59" w:rsidP="00253F59">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Objaśnienie</w:t>
            </w:r>
          </w:p>
        </w:tc>
        <w:tc>
          <w:tcPr>
            <w:tcW w:w="1080" w:type="dxa"/>
            <w:hideMark/>
          </w:tcPr>
          <w:p w:rsidR="00253F59" w:rsidRPr="00253F59" w:rsidRDefault="00253F59" w:rsidP="00253F59">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Podstawa prawna</w:t>
            </w:r>
          </w:p>
        </w:tc>
        <w:tc>
          <w:tcPr>
            <w:tcW w:w="2505" w:type="dxa"/>
            <w:hideMark/>
          </w:tcPr>
          <w:p w:rsidR="00253F59" w:rsidRPr="00253F59" w:rsidRDefault="00253F59" w:rsidP="00253F59">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Długość przetwarzania (kiedy Twoje dane będą usunięte)</w:t>
            </w:r>
          </w:p>
        </w:tc>
      </w:tr>
      <w:tr w:rsidR="00253F59" w:rsidRPr="00253F59" w:rsidTr="00253F59">
        <w:tc>
          <w:tcPr>
            <w:cnfStyle w:val="001000000000" w:firstRow="0" w:lastRow="0" w:firstColumn="1" w:lastColumn="0" w:oddVBand="0" w:evenVBand="0" w:oddHBand="0" w:evenHBand="0" w:firstRowFirstColumn="0" w:firstRowLastColumn="0" w:lastRowFirstColumn="0" w:lastRowLastColumn="0"/>
            <w:tcW w:w="1838" w:type="dxa"/>
            <w:hideMark/>
          </w:tcPr>
          <w:p w:rsidR="00253F59" w:rsidRPr="00253F59" w:rsidRDefault="00253F59" w:rsidP="00253F59">
            <w:pPr>
              <w:spacing w:before="100" w:beforeAutospacing="1" w:after="100" w:afterAutospacing="1"/>
              <w:rPr>
                <w:rFonts w:eastAsia="Times New Roman" w:cs="Times New Roman"/>
                <w:sz w:val="18"/>
                <w:szCs w:val="18"/>
                <w:lang w:eastAsia="pl-PL"/>
              </w:rPr>
            </w:pPr>
            <w:r>
              <w:rPr>
                <w:rFonts w:eastAsia="Times New Roman" w:cs="Times New Roman"/>
                <w:color w:val="000000"/>
                <w:sz w:val="18"/>
                <w:szCs w:val="18"/>
                <w:lang w:eastAsia="pl-PL"/>
              </w:rPr>
              <w:t>Założenie konta w serwisie</w:t>
            </w:r>
          </w:p>
        </w:tc>
        <w:tc>
          <w:tcPr>
            <w:tcW w:w="4207"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W tym przypadku chodzi o przetwarzanie danych w zakresie niezbędnym do tego, aby</w:t>
            </w:r>
            <w:r>
              <w:rPr>
                <w:rFonts w:eastAsia="Times New Roman" w:cs="Times New Roman"/>
                <w:color w:val="000000"/>
                <w:sz w:val="18"/>
                <w:szCs w:val="18"/>
                <w:lang w:eastAsia="pl-PL"/>
              </w:rPr>
              <w:t>ś mógł założyć konto w serwisie www.tvbelchatow.pl</w:t>
            </w:r>
            <w:r w:rsidRPr="00253F59">
              <w:rPr>
                <w:rFonts w:eastAsia="Times New Roman" w:cs="Times New Roman"/>
                <w:color w:val="000000"/>
                <w:sz w:val="18"/>
                <w:szCs w:val="18"/>
                <w:lang w:eastAsia="pl-PL"/>
              </w:rPr>
              <w:t xml:space="preserve"> lub innym serwisie zarządzanym. </w:t>
            </w:r>
          </w:p>
        </w:tc>
        <w:tc>
          <w:tcPr>
            <w:tcW w:w="1080"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Art. 6 ust. 1 lit. b) RODO</w:t>
            </w:r>
          </w:p>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oraz art. 22 ust. 2 lit. a) RODO</w:t>
            </w:r>
          </w:p>
        </w:tc>
        <w:tc>
          <w:tcPr>
            <w:tcW w:w="2505"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Przez okres świadczenia usługi konta, z tym, że gdyby nie doszło do założenia konta w serwisie lub po usunięciu konta, dane zostaną zarchiwizowane i niewykorzystywane poza celem związanym z dochodzeniem, obroną czy ustaleniem wzajemnych roszczeń.</w:t>
            </w:r>
          </w:p>
        </w:tc>
      </w:tr>
      <w:tr w:rsidR="00253F59" w:rsidRPr="00253F59" w:rsidTr="00253F59">
        <w:tc>
          <w:tcPr>
            <w:cnfStyle w:val="001000000000" w:firstRow="0" w:lastRow="0" w:firstColumn="1" w:lastColumn="0" w:oddVBand="0" w:evenVBand="0" w:oddHBand="0" w:evenHBand="0" w:firstRowFirstColumn="0" w:firstRowLastColumn="0" w:lastRowFirstColumn="0" w:lastRowLastColumn="0"/>
            <w:tcW w:w="1838" w:type="dxa"/>
            <w:hideMark/>
          </w:tcPr>
          <w:p w:rsidR="00253F59" w:rsidRPr="00253F59" w:rsidRDefault="00253F59" w:rsidP="00253F59">
            <w:pPr>
              <w:spacing w:before="100" w:beforeAutospacing="1" w:after="100" w:afterAutospacing="1"/>
              <w:rPr>
                <w:rFonts w:eastAsia="Times New Roman" w:cs="Times New Roman"/>
                <w:sz w:val="18"/>
                <w:szCs w:val="18"/>
                <w:lang w:eastAsia="pl-PL"/>
              </w:rPr>
            </w:pPr>
            <w:r w:rsidRPr="00253F59">
              <w:rPr>
                <w:rFonts w:eastAsia="Times New Roman" w:cs="Times New Roman"/>
                <w:color w:val="000000"/>
                <w:sz w:val="18"/>
                <w:szCs w:val="18"/>
                <w:lang w:eastAsia="pl-PL"/>
              </w:rPr>
              <w:t>Zawa</w:t>
            </w:r>
            <w:r>
              <w:rPr>
                <w:rFonts w:eastAsia="Times New Roman" w:cs="Times New Roman"/>
                <w:color w:val="000000"/>
                <w:sz w:val="18"/>
                <w:szCs w:val="18"/>
                <w:lang w:eastAsia="pl-PL"/>
              </w:rPr>
              <w:t>rcia umowy o świadczenie usługi</w:t>
            </w:r>
          </w:p>
        </w:tc>
        <w:tc>
          <w:tcPr>
            <w:tcW w:w="4207"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Niezależnie od tego,</w:t>
            </w:r>
            <w:r>
              <w:rPr>
                <w:rFonts w:eastAsia="Times New Roman" w:cs="Times New Roman"/>
                <w:color w:val="000000"/>
                <w:sz w:val="18"/>
                <w:szCs w:val="18"/>
                <w:lang w:eastAsia="pl-PL"/>
              </w:rPr>
              <w:t xml:space="preserve"> czy założyłeś konto w serwisie </w:t>
            </w:r>
            <w:r w:rsidRPr="00253F59">
              <w:rPr>
                <w:rFonts w:eastAsia="Times New Roman" w:cs="Times New Roman"/>
                <w:color w:val="000000"/>
                <w:sz w:val="18"/>
                <w:szCs w:val="18"/>
                <w:u w:val="single"/>
                <w:lang w:eastAsia="pl-PL"/>
              </w:rPr>
              <w:t xml:space="preserve"> www.tvbelchatow.pl </w:t>
            </w:r>
            <w:r w:rsidRPr="00253F59">
              <w:rPr>
                <w:rFonts w:eastAsia="Times New Roman" w:cs="Times New Roman"/>
                <w:color w:val="000000"/>
                <w:sz w:val="18"/>
                <w:szCs w:val="18"/>
                <w:lang w:eastAsia="pl-PL"/>
              </w:rPr>
              <w:t xml:space="preserve">czy jesteś niezarejestrowanym użytkownikiem, możesz zamówić usługi </w:t>
            </w:r>
            <w:r>
              <w:rPr>
                <w:rFonts w:eastAsia="Times New Roman" w:cs="Times New Roman"/>
                <w:color w:val="000000"/>
                <w:sz w:val="18"/>
                <w:szCs w:val="18"/>
                <w:lang w:eastAsia="pl-PL"/>
              </w:rPr>
              <w:t>Twojej telewizji Lokalnej</w:t>
            </w:r>
            <w:r w:rsidRPr="00253F59">
              <w:rPr>
                <w:rFonts w:eastAsia="Times New Roman" w:cs="Times New Roman"/>
                <w:color w:val="000000"/>
                <w:sz w:val="18"/>
                <w:szCs w:val="18"/>
                <w:lang w:eastAsia="pl-PL"/>
              </w:rPr>
              <w:t>. Dane osobowe zebrane w procesie zamówienia usługi będą przetwarzane po to, aby sfinalizować usługę.</w:t>
            </w:r>
          </w:p>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Do zawarcia umowy może dojść także poprzez kontakt z handlowcem na podany numer telefonu.</w:t>
            </w:r>
          </w:p>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w:t>
            </w:r>
          </w:p>
        </w:tc>
        <w:tc>
          <w:tcPr>
            <w:tcW w:w="1080"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Art. 6 ust. 1 lit. b) RODO oraz art. 22 ust. 2 lit. a) RODO</w:t>
            </w:r>
          </w:p>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w:t>
            </w:r>
          </w:p>
        </w:tc>
        <w:tc>
          <w:tcPr>
            <w:tcW w:w="2505"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Przez okres świadczenia usługi i do czasu przedawnienia wzajemnych roszczeń, z tym, że gdyby nie doszło do zawarcia umowy i świadczenia usługi zgodnie z Umową lub ustalonymi warunkami lub po zakończeniu świadczenia usługi, dane zostaną zarchiwizowane i niewykorzystywane poza celem związanym z dochodzeniem, obroną czy ustaleniem wzajemnych roszczeń.</w:t>
            </w:r>
          </w:p>
        </w:tc>
      </w:tr>
      <w:tr w:rsidR="00253F59" w:rsidRPr="00253F59" w:rsidTr="00253F59">
        <w:tc>
          <w:tcPr>
            <w:cnfStyle w:val="001000000000" w:firstRow="0" w:lastRow="0" w:firstColumn="1" w:lastColumn="0" w:oddVBand="0" w:evenVBand="0" w:oddHBand="0" w:evenHBand="0" w:firstRowFirstColumn="0" w:firstRowLastColumn="0" w:lastRowFirstColumn="0" w:lastRowLastColumn="0"/>
            <w:tcW w:w="1838" w:type="dxa"/>
            <w:hideMark/>
          </w:tcPr>
          <w:p w:rsidR="00253F59" w:rsidRPr="00253F59" w:rsidRDefault="00253F59" w:rsidP="00253F59">
            <w:pPr>
              <w:spacing w:before="100" w:beforeAutospacing="1" w:after="100" w:afterAutospacing="1"/>
              <w:rPr>
                <w:rFonts w:eastAsia="Times New Roman" w:cs="Times New Roman"/>
                <w:sz w:val="18"/>
                <w:szCs w:val="18"/>
                <w:lang w:eastAsia="pl-PL"/>
              </w:rPr>
            </w:pPr>
            <w:r w:rsidRPr="00253F59">
              <w:rPr>
                <w:rFonts w:eastAsia="Times New Roman" w:cs="Times New Roman"/>
                <w:color w:val="000000"/>
                <w:sz w:val="18"/>
                <w:szCs w:val="18"/>
                <w:lang w:eastAsia="pl-PL"/>
              </w:rPr>
              <w:t>Wykonania umowy</w:t>
            </w:r>
          </w:p>
        </w:tc>
        <w:tc>
          <w:tcPr>
            <w:tcW w:w="4207"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Niezależnie od tego, czy założyłeś konto czy jesteś niezarejestrowanym użytkownikiem, możesz zamówić usługę, dane osobowe zebrane w procesie zamówienia usługi będą przetwarzane po to, aby wykonać umowę. </w:t>
            </w:r>
          </w:p>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w:t>
            </w:r>
          </w:p>
        </w:tc>
        <w:tc>
          <w:tcPr>
            <w:tcW w:w="1080"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Art. 6 ust. 1 lit. b) RODO oraz art. 22 ust. 2 lit. a) RODO</w:t>
            </w:r>
          </w:p>
        </w:tc>
        <w:tc>
          <w:tcPr>
            <w:tcW w:w="2505"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Przez okres świadczenia usługi i do czasu przedawnienia wzajemnych roszczeń, z tym, że gdyby nie doszło do zawarcia umowy i świadczenia usługi, dane zostaną zarchiwizowane i niewykorzystywane poza celem związanym z dochodzeniem, obroną czy ustaleniem wzajemnych roszczeń.</w:t>
            </w:r>
          </w:p>
        </w:tc>
      </w:tr>
      <w:tr w:rsidR="00253F59" w:rsidRPr="00253F59" w:rsidTr="00253F59">
        <w:tc>
          <w:tcPr>
            <w:cnfStyle w:val="001000000000" w:firstRow="0" w:lastRow="0" w:firstColumn="1" w:lastColumn="0" w:oddVBand="0" w:evenVBand="0" w:oddHBand="0" w:evenHBand="0" w:firstRowFirstColumn="0" w:firstRowLastColumn="0" w:lastRowFirstColumn="0" w:lastRowLastColumn="0"/>
            <w:tcW w:w="1838" w:type="dxa"/>
            <w:hideMark/>
          </w:tcPr>
          <w:p w:rsidR="00253F59" w:rsidRPr="00253F59" w:rsidRDefault="00253F59" w:rsidP="00253F59">
            <w:pPr>
              <w:spacing w:before="100" w:beforeAutospacing="1" w:after="100" w:afterAutospacing="1"/>
              <w:rPr>
                <w:rFonts w:eastAsia="Times New Roman" w:cs="Times New Roman"/>
                <w:sz w:val="18"/>
                <w:szCs w:val="18"/>
                <w:lang w:eastAsia="pl-PL"/>
              </w:rPr>
            </w:pPr>
            <w:r w:rsidRPr="00253F59">
              <w:rPr>
                <w:rFonts w:eastAsia="Times New Roman" w:cs="Times New Roman"/>
                <w:color w:val="000000"/>
                <w:sz w:val="18"/>
                <w:szCs w:val="18"/>
                <w:lang w:eastAsia="pl-PL"/>
              </w:rPr>
              <w:t>W celu realizacji obowiązków publicznoprawnych (np. podatkowych) w związku zawarciem umowy lub świadczeniem usług.</w:t>
            </w:r>
          </w:p>
        </w:tc>
        <w:tc>
          <w:tcPr>
            <w:tcW w:w="4207"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Chodzi o realizację obowiązków spoczywających na Administratorze danych na mocy prawa polskiego</w:t>
            </w:r>
          </w:p>
        </w:tc>
        <w:tc>
          <w:tcPr>
            <w:tcW w:w="1080"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Art. 6 ust. 1 lit. c) RODO</w:t>
            </w:r>
          </w:p>
        </w:tc>
        <w:tc>
          <w:tcPr>
            <w:tcW w:w="2505"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Do czasu przedawnienia zobowiązań publicznoprawnych (m.in. podatkowych).</w:t>
            </w:r>
          </w:p>
        </w:tc>
      </w:tr>
      <w:tr w:rsidR="00253F59" w:rsidRPr="00253F59" w:rsidTr="00253F59">
        <w:tc>
          <w:tcPr>
            <w:cnfStyle w:val="001000000000" w:firstRow="0" w:lastRow="0" w:firstColumn="1" w:lastColumn="0" w:oddVBand="0" w:evenVBand="0" w:oddHBand="0" w:evenHBand="0" w:firstRowFirstColumn="0" w:firstRowLastColumn="0" w:lastRowFirstColumn="0" w:lastRowLastColumn="0"/>
            <w:tcW w:w="1838" w:type="dxa"/>
            <w:hideMark/>
          </w:tcPr>
          <w:p w:rsidR="00253F59" w:rsidRPr="00253F59" w:rsidRDefault="00253F59" w:rsidP="00253F59">
            <w:pPr>
              <w:spacing w:before="100" w:beforeAutospacing="1" w:after="100" w:afterAutospacing="1"/>
              <w:rPr>
                <w:rFonts w:eastAsia="Times New Roman" w:cs="Times New Roman"/>
                <w:sz w:val="18"/>
                <w:szCs w:val="18"/>
                <w:lang w:eastAsia="pl-PL"/>
              </w:rPr>
            </w:pPr>
            <w:r w:rsidRPr="00253F59">
              <w:rPr>
                <w:rFonts w:eastAsia="Times New Roman" w:cs="Times New Roman"/>
                <w:color w:val="000000"/>
                <w:sz w:val="18"/>
                <w:szCs w:val="18"/>
                <w:lang w:eastAsia="pl-PL"/>
              </w:rPr>
              <w:t>W celu zapewnienia bezpieczeństwa w serwisie. </w:t>
            </w:r>
          </w:p>
        </w:tc>
        <w:tc>
          <w:tcPr>
            <w:tcW w:w="4207"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Chodzi m.in. o zapobieganie nieuprawnionemu dostępowi do sieci łączności elektronicznej i rozprowadzaniu złośliwych kodów, przerywanie ataków typu „odmowa usługi”, a także przeciwdziałanie uszkodzeniu systemów komputerowych i systemów łączności elektronicznej.</w:t>
            </w:r>
          </w:p>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w:t>
            </w:r>
          </w:p>
        </w:tc>
        <w:tc>
          <w:tcPr>
            <w:tcW w:w="1080"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Art. 6 ust. 1 lit. f) RODO</w:t>
            </w:r>
          </w:p>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w:t>
            </w:r>
          </w:p>
        </w:tc>
        <w:tc>
          <w:tcPr>
            <w:tcW w:w="2505"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xml:space="preserve">Do czasu zgłoszenia skutecznego sprzeciwu (zob. poniżej) lub do czasu przedawnienia wzajemnych roszczeń np. związanych z naruszeniem reguł bezpieczeństwa w serwisie -&gt; </w:t>
            </w:r>
            <w:r w:rsidRPr="00253F59">
              <w:rPr>
                <w:rFonts w:eastAsia="Times New Roman" w:cs="Times New Roman"/>
                <w:color w:val="000000"/>
                <w:sz w:val="18"/>
                <w:szCs w:val="18"/>
                <w:lang w:eastAsia="pl-PL"/>
              </w:rPr>
              <w:lastRenderedPageBreak/>
              <w:t>w zależności od tego, które zdarzenie nastąpi wcześniej.</w:t>
            </w:r>
          </w:p>
        </w:tc>
      </w:tr>
      <w:tr w:rsidR="00253F59" w:rsidRPr="00253F59" w:rsidTr="00253F59">
        <w:tc>
          <w:tcPr>
            <w:cnfStyle w:val="001000000000" w:firstRow="0" w:lastRow="0" w:firstColumn="1" w:lastColumn="0" w:oddVBand="0" w:evenVBand="0" w:oddHBand="0" w:evenHBand="0" w:firstRowFirstColumn="0" w:firstRowLastColumn="0" w:lastRowFirstColumn="0" w:lastRowLastColumn="0"/>
            <w:tcW w:w="1838" w:type="dxa"/>
            <w:hideMark/>
          </w:tcPr>
          <w:p w:rsidR="00253F59" w:rsidRPr="00253F59" w:rsidRDefault="00253F59" w:rsidP="00253F59">
            <w:pPr>
              <w:spacing w:before="100" w:beforeAutospacing="1" w:after="100" w:afterAutospacing="1"/>
              <w:rPr>
                <w:rFonts w:eastAsia="Times New Roman" w:cs="Times New Roman"/>
                <w:sz w:val="18"/>
                <w:szCs w:val="18"/>
                <w:lang w:eastAsia="pl-PL"/>
              </w:rPr>
            </w:pPr>
            <w:r w:rsidRPr="00253F59">
              <w:rPr>
                <w:rFonts w:eastAsia="Times New Roman" w:cs="Times New Roman"/>
                <w:color w:val="000000"/>
                <w:sz w:val="18"/>
                <w:szCs w:val="18"/>
                <w:lang w:eastAsia="pl-PL"/>
              </w:rPr>
              <w:lastRenderedPageBreak/>
              <w:t>W celu realizacji analizy statystycznej, w tym finansowej, z przeznaczeniem wyników tych badań na potrzeby polepszenia jakości usług świadczonych przez Administratora danych.</w:t>
            </w:r>
          </w:p>
          <w:p w:rsidR="00253F59" w:rsidRPr="00253F59" w:rsidRDefault="00253F59" w:rsidP="00253F59">
            <w:pPr>
              <w:spacing w:before="100" w:beforeAutospacing="1" w:after="100" w:afterAutospacing="1"/>
              <w:rPr>
                <w:rFonts w:eastAsia="Times New Roman" w:cs="Times New Roman"/>
                <w:sz w:val="18"/>
                <w:szCs w:val="18"/>
                <w:lang w:eastAsia="pl-PL"/>
              </w:rPr>
            </w:pPr>
            <w:r w:rsidRPr="00253F59">
              <w:rPr>
                <w:rFonts w:eastAsia="Times New Roman" w:cs="Times New Roman"/>
                <w:color w:val="000000"/>
                <w:sz w:val="18"/>
                <w:szCs w:val="18"/>
                <w:lang w:eastAsia="pl-PL"/>
              </w:rPr>
              <w:t> </w:t>
            </w:r>
          </w:p>
        </w:tc>
        <w:tc>
          <w:tcPr>
            <w:tcW w:w="4207"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Analiza dokonywana jest „ręcznie”. Celem analizy jest identyfikacja transakcji, które stanowią naruszenie umowy (bez zamiaru zapłaty) w celu dochodzenia praw przez Administratora danych.</w:t>
            </w:r>
          </w:p>
        </w:tc>
        <w:tc>
          <w:tcPr>
            <w:tcW w:w="1080"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Art. 6 ust. 1 lit. f) RODO</w:t>
            </w:r>
          </w:p>
        </w:tc>
        <w:tc>
          <w:tcPr>
            <w:tcW w:w="2505"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Do czasu zgłoszenia skutecznego sprzeciwu lub do czasu przedawnienia wzajemnych roszczeń np. związanych z naruszeniem reguł bezpieczeństwa w serwisie -&gt; w zależności od tego, które zdarzenie nastąpi wcześniej.</w:t>
            </w:r>
          </w:p>
        </w:tc>
      </w:tr>
      <w:tr w:rsidR="00253F59" w:rsidRPr="00253F59" w:rsidTr="00253F59">
        <w:tc>
          <w:tcPr>
            <w:cnfStyle w:val="001000000000" w:firstRow="0" w:lastRow="0" w:firstColumn="1" w:lastColumn="0" w:oddVBand="0" w:evenVBand="0" w:oddHBand="0" w:evenHBand="0" w:firstRowFirstColumn="0" w:firstRowLastColumn="0" w:lastRowFirstColumn="0" w:lastRowLastColumn="0"/>
            <w:tcW w:w="1838" w:type="dxa"/>
            <w:hideMark/>
          </w:tcPr>
          <w:p w:rsidR="00253F59" w:rsidRPr="00253F59" w:rsidRDefault="00253F59" w:rsidP="00253F59">
            <w:pPr>
              <w:spacing w:before="100" w:beforeAutospacing="1" w:after="100" w:afterAutospacing="1"/>
              <w:rPr>
                <w:rFonts w:eastAsia="Times New Roman" w:cs="Times New Roman"/>
                <w:sz w:val="18"/>
                <w:szCs w:val="18"/>
                <w:lang w:eastAsia="pl-PL"/>
              </w:rPr>
            </w:pPr>
            <w:r w:rsidRPr="00253F59">
              <w:rPr>
                <w:rFonts w:eastAsia="Times New Roman" w:cs="Times New Roman"/>
                <w:color w:val="000000"/>
                <w:sz w:val="18"/>
                <w:szCs w:val="18"/>
                <w:lang w:eastAsia="pl-PL"/>
              </w:rPr>
              <w:t xml:space="preserve">W celu wyświetlania tzw. web </w:t>
            </w:r>
            <w:proofErr w:type="spellStart"/>
            <w:r w:rsidRPr="00253F59">
              <w:rPr>
                <w:rFonts w:eastAsia="Times New Roman" w:cs="Times New Roman"/>
                <w:color w:val="000000"/>
                <w:sz w:val="18"/>
                <w:szCs w:val="18"/>
                <w:lang w:eastAsia="pl-PL"/>
              </w:rPr>
              <w:t>push</w:t>
            </w:r>
            <w:proofErr w:type="spellEnd"/>
            <w:r w:rsidRPr="00253F59">
              <w:rPr>
                <w:rFonts w:eastAsia="Times New Roman" w:cs="Times New Roman"/>
                <w:color w:val="000000"/>
                <w:sz w:val="18"/>
                <w:szCs w:val="18"/>
                <w:lang w:eastAsia="pl-PL"/>
              </w:rPr>
              <w:t>.</w:t>
            </w:r>
          </w:p>
        </w:tc>
        <w:tc>
          <w:tcPr>
            <w:tcW w:w="4207"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xml:space="preserve">W tym przypadku zostaniesz poproszony o dodatkową zgodę. Web </w:t>
            </w:r>
            <w:proofErr w:type="spellStart"/>
            <w:r w:rsidRPr="00253F59">
              <w:rPr>
                <w:rFonts w:eastAsia="Times New Roman" w:cs="Times New Roman"/>
                <w:color w:val="000000"/>
                <w:sz w:val="18"/>
                <w:szCs w:val="18"/>
                <w:lang w:eastAsia="pl-PL"/>
              </w:rPr>
              <w:t>push</w:t>
            </w:r>
            <w:proofErr w:type="spellEnd"/>
            <w:r w:rsidRPr="00253F59">
              <w:rPr>
                <w:rFonts w:eastAsia="Times New Roman" w:cs="Times New Roman"/>
                <w:color w:val="000000"/>
                <w:sz w:val="18"/>
                <w:szCs w:val="18"/>
                <w:lang w:eastAsia="pl-PL"/>
              </w:rPr>
              <w:t xml:space="preserve"> polega na tym, że w adresie przeglądarki pojawi się pytanie czy użytkownik wyraża zgodę na otrzymywanie powiadomień </w:t>
            </w:r>
            <w:proofErr w:type="spellStart"/>
            <w:r w:rsidRPr="00253F59">
              <w:rPr>
                <w:rFonts w:eastAsia="Times New Roman" w:cs="Times New Roman"/>
                <w:color w:val="000000"/>
                <w:sz w:val="18"/>
                <w:szCs w:val="18"/>
                <w:lang w:eastAsia="pl-PL"/>
              </w:rPr>
              <w:t>webpush</w:t>
            </w:r>
            <w:proofErr w:type="spellEnd"/>
            <w:r w:rsidRPr="00253F59">
              <w:rPr>
                <w:rFonts w:eastAsia="Times New Roman" w:cs="Times New Roman"/>
                <w:color w:val="000000"/>
                <w:sz w:val="18"/>
                <w:szCs w:val="18"/>
                <w:lang w:eastAsia="pl-PL"/>
              </w:rPr>
              <w:t>. Użytkownik ma możliwość zaakceptowania lub zablokowania powiadomień. Treść powiadomienia jest tworzona przez przeglądarkę bez możliwości ingerowania.</w:t>
            </w:r>
          </w:p>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w:t>
            </w:r>
          </w:p>
        </w:tc>
        <w:tc>
          <w:tcPr>
            <w:tcW w:w="1080"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Art. 6 ust. 1 lit. a) RODO</w:t>
            </w:r>
          </w:p>
        </w:tc>
        <w:tc>
          <w:tcPr>
            <w:tcW w:w="2505"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Do czasu wycofania zgody, a po wycofaniu wyłącznie w celu obrony przed roszczeniami (przez okres przedawnienia roszczeń z tytułu naruszenia dóbr osobistych).</w:t>
            </w:r>
          </w:p>
        </w:tc>
      </w:tr>
      <w:tr w:rsidR="00253F59" w:rsidRPr="00253F59" w:rsidTr="00253F59">
        <w:tc>
          <w:tcPr>
            <w:cnfStyle w:val="001000000000" w:firstRow="0" w:lastRow="0" w:firstColumn="1" w:lastColumn="0" w:oddVBand="0" w:evenVBand="0" w:oddHBand="0" w:evenHBand="0" w:firstRowFirstColumn="0" w:firstRowLastColumn="0" w:lastRowFirstColumn="0" w:lastRowLastColumn="0"/>
            <w:tcW w:w="1838" w:type="dxa"/>
            <w:hideMark/>
          </w:tcPr>
          <w:p w:rsidR="00253F59" w:rsidRPr="00253F59" w:rsidRDefault="00253F59" w:rsidP="00253F59">
            <w:pPr>
              <w:spacing w:before="100" w:beforeAutospacing="1" w:after="100" w:afterAutospacing="1"/>
              <w:rPr>
                <w:rFonts w:eastAsia="Times New Roman" w:cs="Times New Roman"/>
                <w:sz w:val="18"/>
                <w:szCs w:val="18"/>
                <w:lang w:eastAsia="pl-PL"/>
              </w:rPr>
            </w:pPr>
            <w:r w:rsidRPr="00253F59">
              <w:rPr>
                <w:rFonts w:eastAsia="Times New Roman" w:cs="Times New Roman"/>
                <w:color w:val="000000"/>
                <w:sz w:val="18"/>
                <w:szCs w:val="18"/>
                <w:lang w:eastAsia="pl-PL"/>
              </w:rPr>
              <w:t xml:space="preserve">W celu </w:t>
            </w:r>
            <w:proofErr w:type="spellStart"/>
            <w:r w:rsidRPr="00253F59">
              <w:rPr>
                <w:rFonts w:eastAsia="Times New Roman" w:cs="Times New Roman"/>
                <w:color w:val="000000"/>
                <w:sz w:val="18"/>
                <w:szCs w:val="18"/>
                <w:lang w:eastAsia="pl-PL"/>
              </w:rPr>
              <w:t>geolokalizowania</w:t>
            </w:r>
            <w:proofErr w:type="spellEnd"/>
            <w:r w:rsidRPr="00253F59">
              <w:rPr>
                <w:rFonts w:eastAsia="Times New Roman" w:cs="Times New Roman"/>
                <w:color w:val="000000"/>
                <w:sz w:val="18"/>
                <w:szCs w:val="18"/>
                <w:lang w:eastAsia="pl-PL"/>
              </w:rPr>
              <w:t xml:space="preserve"> na potrzeby przedstawienia spersonalizowanej reklamy.</w:t>
            </w:r>
          </w:p>
        </w:tc>
        <w:tc>
          <w:tcPr>
            <w:tcW w:w="4207"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W tym przypadku zostaniesz poproszony o dodatkową zgodę.</w:t>
            </w:r>
          </w:p>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w:t>
            </w:r>
          </w:p>
        </w:tc>
        <w:tc>
          <w:tcPr>
            <w:tcW w:w="1080"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Art. 6 ust. 1 lit. a) RODO</w:t>
            </w:r>
          </w:p>
        </w:tc>
        <w:tc>
          <w:tcPr>
            <w:tcW w:w="2505"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Do czasu wycofania zgody, a po wycofaniu wyłącznie w celu obrony przed roszczeniami (przez okres przedawnienia roszczeń z tytułu naruszenia dóbr osobistych).</w:t>
            </w:r>
          </w:p>
        </w:tc>
      </w:tr>
      <w:tr w:rsidR="00253F59" w:rsidRPr="00253F59" w:rsidTr="00253F59">
        <w:tc>
          <w:tcPr>
            <w:cnfStyle w:val="001000000000" w:firstRow="0" w:lastRow="0" w:firstColumn="1" w:lastColumn="0" w:oddVBand="0" w:evenVBand="0" w:oddHBand="0" w:evenHBand="0" w:firstRowFirstColumn="0" w:firstRowLastColumn="0" w:lastRowFirstColumn="0" w:lastRowLastColumn="0"/>
            <w:tcW w:w="1838" w:type="dxa"/>
            <w:hideMark/>
          </w:tcPr>
          <w:p w:rsidR="00253F59" w:rsidRPr="00253F59" w:rsidRDefault="00253F59" w:rsidP="00253F59">
            <w:pPr>
              <w:spacing w:before="100" w:beforeAutospacing="1" w:after="100" w:afterAutospacing="1"/>
              <w:rPr>
                <w:rFonts w:eastAsia="Times New Roman" w:cs="Times New Roman"/>
                <w:sz w:val="18"/>
                <w:szCs w:val="18"/>
                <w:lang w:eastAsia="pl-PL"/>
              </w:rPr>
            </w:pPr>
            <w:r w:rsidRPr="00253F59">
              <w:rPr>
                <w:rFonts w:eastAsia="Times New Roman" w:cs="Times New Roman"/>
                <w:color w:val="000000"/>
                <w:sz w:val="18"/>
                <w:szCs w:val="18"/>
                <w:lang w:eastAsia="pl-PL"/>
              </w:rPr>
              <w:t>W celu wykonania obowiązków związanych z realizacją praw wskazanych w RODO.</w:t>
            </w:r>
          </w:p>
        </w:tc>
        <w:tc>
          <w:tcPr>
            <w:tcW w:w="4207"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W tym przypadku dane będą przetwarzane wyłącznie w zakresie niezbędnym do identyfikacji i weryfikacji tożsamości osoby żądającej.</w:t>
            </w:r>
          </w:p>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w:t>
            </w:r>
          </w:p>
        </w:tc>
        <w:tc>
          <w:tcPr>
            <w:tcW w:w="1080"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Art. 6 ust. 1 lit. c) RODO</w:t>
            </w:r>
          </w:p>
        </w:tc>
        <w:tc>
          <w:tcPr>
            <w:tcW w:w="2505"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W celu obrony przed roszczeniami przez okres przedawnienia roszczeń z tytułu naruszenia dóbr osobistych.</w:t>
            </w:r>
          </w:p>
        </w:tc>
      </w:tr>
      <w:tr w:rsidR="00253F59" w:rsidRPr="00253F59" w:rsidTr="00253F59">
        <w:tc>
          <w:tcPr>
            <w:cnfStyle w:val="001000000000" w:firstRow="0" w:lastRow="0" w:firstColumn="1" w:lastColumn="0" w:oddVBand="0" w:evenVBand="0" w:oddHBand="0" w:evenHBand="0" w:firstRowFirstColumn="0" w:firstRowLastColumn="0" w:lastRowFirstColumn="0" w:lastRowLastColumn="0"/>
            <w:tcW w:w="1838" w:type="dxa"/>
            <w:hideMark/>
          </w:tcPr>
          <w:p w:rsidR="00253F59" w:rsidRPr="00253F59" w:rsidRDefault="00253F59" w:rsidP="00253F59">
            <w:pPr>
              <w:spacing w:before="100" w:beforeAutospacing="1" w:after="100" w:afterAutospacing="1"/>
              <w:rPr>
                <w:rFonts w:eastAsia="Times New Roman" w:cs="Times New Roman"/>
                <w:sz w:val="18"/>
                <w:szCs w:val="18"/>
                <w:lang w:eastAsia="pl-PL"/>
              </w:rPr>
            </w:pPr>
            <w:r w:rsidRPr="00253F59">
              <w:rPr>
                <w:rFonts w:eastAsia="Times New Roman" w:cs="Times New Roman"/>
                <w:color w:val="000000"/>
                <w:sz w:val="18"/>
                <w:szCs w:val="18"/>
                <w:lang w:eastAsia="pl-PL"/>
              </w:rPr>
              <w:t>W celu dochodzenia, ustalenia lub obrony przed roszczeniami związanymi z:</w:t>
            </w:r>
          </w:p>
          <w:p w:rsidR="00253F59" w:rsidRPr="00253F59" w:rsidRDefault="00253F59" w:rsidP="00253F59">
            <w:pPr>
              <w:spacing w:before="100" w:beforeAutospacing="1" w:after="100" w:afterAutospacing="1"/>
              <w:rPr>
                <w:rFonts w:eastAsia="Times New Roman" w:cs="Times New Roman"/>
                <w:sz w:val="18"/>
                <w:szCs w:val="18"/>
                <w:lang w:eastAsia="pl-PL"/>
              </w:rPr>
            </w:pPr>
            <w:r w:rsidRPr="00253F59">
              <w:rPr>
                <w:rFonts w:eastAsia="Times New Roman" w:cs="Times New Roman"/>
                <w:color w:val="000000"/>
                <w:sz w:val="18"/>
                <w:szCs w:val="18"/>
                <w:lang w:eastAsia="pl-PL"/>
              </w:rPr>
              <w:t>- wykonaniem usługi</w:t>
            </w:r>
          </w:p>
          <w:p w:rsidR="00253F59" w:rsidRPr="00253F59" w:rsidRDefault="00253F59" w:rsidP="00253F59">
            <w:pPr>
              <w:spacing w:before="100" w:beforeAutospacing="1" w:after="100" w:afterAutospacing="1"/>
              <w:rPr>
                <w:rFonts w:eastAsia="Times New Roman" w:cs="Times New Roman"/>
                <w:sz w:val="18"/>
                <w:szCs w:val="18"/>
                <w:lang w:eastAsia="pl-PL"/>
              </w:rPr>
            </w:pPr>
            <w:r w:rsidRPr="00253F59">
              <w:rPr>
                <w:rFonts w:eastAsia="Times New Roman" w:cs="Times New Roman"/>
                <w:color w:val="000000"/>
                <w:sz w:val="18"/>
                <w:szCs w:val="18"/>
                <w:lang w:eastAsia="pl-PL"/>
              </w:rPr>
              <w:t>- wykonywaniem obowiązków wynikających z przepisów RODO (aby móc wykazać zgodność z przepisami).</w:t>
            </w:r>
          </w:p>
        </w:tc>
        <w:tc>
          <w:tcPr>
            <w:tcW w:w="4207"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W tym przypadku dane będą przetwarzane wyłącznie w zakresie niezbędnym do dochodzenia, ustalenia lub obrony roszczeń.</w:t>
            </w:r>
          </w:p>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 </w:t>
            </w:r>
          </w:p>
        </w:tc>
        <w:tc>
          <w:tcPr>
            <w:tcW w:w="1080"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Art. 6 ust. 1 lit. f) RODO</w:t>
            </w:r>
          </w:p>
        </w:tc>
        <w:tc>
          <w:tcPr>
            <w:tcW w:w="2505" w:type="dxa"/>
            <w:hideMark/>
          </w:tcPr>
          <w:p w:rsidR="00253F59" w:rsidRPr="00253F59" w:rsidRDefault="00253F59" w:rsidP="00253F5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pl-PL"/>
              </w:rPr>
            </w:pPr>
            <w:r w:rsidRPr="00253F59">
              <w:rPr>
                <w:rFonts w:eastAsia="Times New Roman" w:cs="Times New Roman"/>
                <w:color w:val="000000"/>
                <w:sz w:val="18"/>
                <w:szCs w:val="18"/>
                <w:lang w:eastAsia="pl-PL"/>
              </w:rPr>
              <w:t>Przez okres przedawnienia roszczeń zarówno przysługujących względem Administratora danych, jak i przysługujących Administratorowi danych.</w:t>
            </w:r>
          </w:p>
        </w:tc>
      </w:tr>
    </w:tbl>
    <w:p w:rsidR="00253F59" w:rsidRPr="00253F59" w:rsidRDefault="00253F59" w:rsidP="00B14E59">
      <w:pPr>
        <w:pStyle w:val="text-left"/>
        <w:numPr>
          <w:ilvl w:val="0"/>
          <w:numId w:val="36"/>
        </w:numPr>
        <w:tabs>
          <w:tab w:val="clear" w:pos="720"/>
        </w:tabs>
        <w:ind w:left="567" w:hanging="567"/>
        <w:jc w:val="both"/>
        <w:rPr>
          <w:rFonts w:asciiTheme="minorHAnsi" w:hAnsiTheme="minorHAnsi" w:cs="Arial"/>
          <w:color w:val="000000"/>
          <w:sz w:val="22"/>
          <w:szCs w:val="22"/>
        </w:rPr>
      </w:pPr>
      <w:r w:rsidRPr="00253F59">
        <w:rPr>
          <w:rFonts w:asciiTheme="minorHAnsi" w:hAnsiTheme="minorHAnsi" w:cs="Arial"/>
          <w:color w:val="000000"/>
          <w:sz w:val="22"/>
          <w:szCs w:val="22"/>
        </w:rPr>
        <w:t xml:space="preserve">Jeżeli Twoje dane osobowe będą przetwarzane na podstawie zgody, możesz ją wycofać w dowolnym momencie. Zgodę możesz wycofać w siedzibie Administratora danych lub za pośrednictwem kontaktu mailowego z Administratorem </w:t>
      </w:r>
      <w:r w:rsidR="00BC00F3">
        <w:rPr>
          <w:rFonts w:asciiTheme="minorHAnsi" w:hAnsiTheme="minorHAnsi" w:cs="Arial"/>
          <w:color w:val="000000"/>
          <w:sz w:val="22"/>
          <w:szCs w:val="22"/>
        </w:rPr>
        <w:t>redakcja@</w:t>
      </w:r>
      <w:r w:rsidRPr="00253F59">
        <w:rPr>
          <w:rFonts w:asciiTheme="minorHAnsi" w:hAnsiTheme="minorHAnsi" w:cs="Arial"/>
          <w:color w:val="000000"/>
          <w:sz w:val="22"/>
          <w:szCs w:val="22"/>
        </w:rPr>
        <w:t>tv</w:t>
      </w:r>
      <w:r w:rsidR="00BC00F3">
        <w:rPr>
          <w:rFonts w:asciiTheme="minorHAnsi" w:hAnsiTheme="minorHAnsi" w:cs="Arial"/>
          <w:color w:val="000000"/>
          <w:sz w:val="22"/>
          <w:szCs w:val="22"/>
        </w:rPr>
        <w:t>belchatow.pl</w:t>
      </w:r>
    </w:p>
    <w:p w:rsidR="00253F59" w:rsidRPr="00253F59" w:rsidRDefault="00253F59" w:rsidP="00253F59">
      <w:pPr>
        <w:pStyle w:val="text-left"/>
        <w:ind w:left="567" w:hanging="567"/>
        <w:jc w:val="both"/>
        <w:rPr>
          <w:rFonts w:asciiTheme="minorHAnsi" w:hAnsiTheme="minorHAnsi"/>
          <w:sz w:val="22"/>
          <w:szCs w:val="22"/>
        </w:rPr>
      </w:pPr>
      <w:r w:rsidRPr="00253F59">
        <w:rPr>
          <w:rFonts w:asciiTheme="minorHAnsi" w:hAnsiTheme="minorHAnsi" w:cs="Arial"/>
          <w:color w:val="000000"/>
          <w:sz w:val="22"/>
          <w:szCs w:val="22"/>
        </w:rPr>
        <w:t xml:space="preserve">14. </w:t>
      </w:r>
      <w:r w:rsidR="00BC00F3">
        <w:rPr>
          <w:rFonts w:asciiTheme="minorHAnsi" w:hAnsiTheme="minorHAnsi" w:cs="Arial"/>
          <w:color w:val="000000"/>
          <w:sz w:val="22"/>
          <w:szCs w:val="22"/>
        </w:rPr>
        <w:t xml:space="preserve">  </w:t>
      </w:r>
      <w:r w:rsidRPr="00253F59">
        <w:rPr>
          <w:rFonts w:asciiTheme="minorHAnsi" w:hAnsiTheme="minorHAnsi" w:cs="Arial"/>
          <w:color w:val="000000"/>
          <w:sz w:val="22"/>
          <w:szCs w:val="22"/>
        </w:rPr>
        <w:t>Wycofanie zgody nie wpływa na zgodność z prawem przetwarzania realizowanego do czasu wycofania zgody. W przypadku wycofania zgody Administrator danych oceni, czy w dalszym ciągu ma podstawy do przetwarzania danych. Dalsze przetwarzanie danych w takim przypadku możliwe będzie do obrony przed roszczeniami (np. poprzez wykazanie, że prawo do wycofania zgody zostało zrealizowane) i tylko w zakresie niezbędnym do tego celu.</w:t>
      </w:r>
    </w:p>
    <w:p w:rsidR="00253F59" w:rsidRPr="00253F59" w:rsidRDefault="00253F59" w:rsidP="00B14E59">
      <w:pPr>
        <w:pStyle w:val="text-left"/>
        <w:numPr>
          <w:ilvl w:val="0"/>
          <w:numId w:val="37"/>
        </w:numPr>
        <w:tabs>
          <w:tab w:val="clear" w:pos="720"/>
        </w:tabs>
        <w:ind w:left="567" w:hanging="567"/>
        <w:jc w:val="both"/>
        <w:rPr>
          <w:rFonts w:asciiTheme="minorHAnsi" w:hAnsiTheme="minorHAnsi"/>
          <w:sz w:val="22"/>
          <w:szCs w:val="22"/>
        </w:rPr>
      </w:pPr>
      <w:r w:rsidRPr="00253F59">
        <w:rPr>
          <w:rFonts w:asciiTheme="minorHAnsi" w:hAnsiTheme="minorHAnsi" w:cs="Arial"/>
          <w:color w:val="000000"/>
          <w:sz w:val="22"/>
          <w:szCs w:val="22"/>
        </w:rPr>
        <w:lastRenderedPageBreak/>
        <w:t>Pamiętaj, że za każdym razem, gdy dane osobowe będą przetwarzane na podstawie art. 6 ust. 1 lit. f) RODO (zob. powyżej), czyli w przypadku tzw. uzasadnionego interesu Administratora danych, możesz w dowolnym momencie wnieść sprzeciw – z przyczyn związanych ze szczególną sytuacją – wobec przetwarzania danych osobowych. Po wniesieniu sprzeciwu Administrator danych nie będzie mógł już przetwarzać danych osobowych, chyba że wykaże on istnienie ważnych prawnie uzasadnionych podstaw do przetwarzania, nadrzędnych wobec interesów, praw i wolności osoby, której dane dotyczą, lub podstaw do ustalenia, dochodzenia lub obrony roszczeń.</w:t>
      </w:r>
    </w:p>
    <w:p w:rsidR="00253F59" w:rsidRPr="00253F59" w:rsidRDefault="00253F59" w:rsidP="00B14E59">
      <w:pPr>
        <w:pStyle w:val="text-left"/>
        <w:numPr>
          <w:ilvl w:val="0"/>
          <w:numId w:val="38"/>
        </w:numPr>
        <w:tabs>
          <w:tab w:val="clear" w:pos="720"/>
        </w:tabs>
        <w:ind w:left="567" w:hanging="567"/>
        <w:jc w:val="both"/>
        <w:rPr>
          <w:rFonts w:asciiTheme="minorHAnsi" w:hAnsiTheme="minorHAnsi"/>
          <w:sz w:val="22"/>
          <w:szCs w:val="22"/>
        </w:rPr>
      </w:pPr>
      <w:r w:rsidRPr="00253F59">
        <w:rPr>
          <w:rFonts w:asciiTheme="minorHAnsi" w:hAnsiTheme="minorHAnsi" w:cs="Arial"/>
          <w:color w:val="000000"/>
          <w:sz w:val="22"/>
          <w:szCs w:val="22"/>
        </w:rPr>
        <w:t>Oprócz prawa do wycofania zgody i zgłoszenia sprzeciwu przysługuje Ci prawo dostępu do danych, w tym uzyskania kopii danych, prawo do przenoszenia danych, prawo do sprostowania i usunięcia danych, ograniczenia przetwarzania i prawo do tego, by nie podlegać decyzji, która opiera się wyłącznie na zautomatyzowanym przetwarzaniu, w tym profilowaniu, i wywołuje skutki prawne lub w podobny sposób istotnie na nią wpływa.</w:t>
      </w:r>
    </w:p>
    <w:p w:rsidR="00BC00F3" w:rsidRDefault="00BC00F3" w:rsidP="00BC00F3">
      <w:pPr>
        <w:pStyle w:val="text-left"/>
        <w:ind w:left="567"/>
        <w:jc w:val="both"/>
        <w:rPr>
          <w:rFonts w:asciiTheme="minorHAnsi" w:hAnsiTheme="minorHAnsi" w:cs="Arial"/>
          <w:color w:val="000000"/>
          <w:sz w:val="22"/>
          <w:szCs w:val="22"/>
        </w:rPr>
      </w:pPr>
    </w:p>
    <w:p w:rsidR="00BC00F3" w:rsidRDefault="00BC00F3" w:rsidP="00253F59">
      <w:pPr>
        <w:pStyle w:val="text-left"/>
        <w:ind w:left="567" w:hanging="567"/>
        <w:jc w:val="both"/>
        <w:rPr>
          <w:rFonts w:asciiTheme="minorHAnsi" w:hAnsiTheme="minorHAnsi" w:cs="Arial"/>
          <w:color w:val="000000"/>
          <w:sz w:val="22"/>
          <w:szCs w:val="22"/>
        </w:rPr>
      </w:pPr>
      <w:r>
        <w:rPr>
          <w:rFonts w:asciiTheme="minorHAnsi" w:hAnsiTheme="minorHAnsi" w:cs="Arial"/>
          <w:color w:val="000000"/>
          <w:sz w:val="22"/>
          <w:szCs w:val="22"/>
        </w:rPr>
        <w:t xml:space="preserve">           </w:t>
      </w:r>
      <w:r w:rsidR="00253F59" w:rsidRPr="00253F59">
        <w:rPr>
          <w:rFonts w:asciiTheme="minorHAnsi" w:hAnsiTheme="minorHAnsi" w:cs="Arial"/>
          <w:color w:val="000000"/>
          <w:sz w:val="22"/>
          <w:szCs w:val="22"/>
        </w:rPr>
        <w:t xml:space="preserve">Wskazane prawa możesz realizować w następujący sposób: w siedzibie Administratora danych lub </w:t>
      </w:r>
      <w:r w:rsidRPr="00BC00F3">
        <w:rPr>
          <w:rFonts w:asciiTheme="minorHAnsi" w:hAnsiTheme="minorHAnsi" w:cs="Arial"/>
          <w:color w:val="000000"/>
          <w:sz w:val="22"/>
          <w:szCs w:val="22"/>
        </w:rPr>
        <w:t xml:space="preserve">pośrednictwem kontaktu mailowego z Administratorem </w:t>
      </w:r>
      <w:hyperlink r:id="rId10" w:history="1">
        <w:r w:rsidRPr="003C2F93">
          <w:rPr>
            <w:rStyle w:val="Hipercze"/>
            <w:rFonts w:asciiTheme="minorHAnsi" w:hAnsiTheme="minorHAnsi" w:cs="Arial"/>
            <w:sz w:val="22"/>
            <w:szCs w:val="22"/>
          </w:rPr>
          <w:t>redakcja@tvbelchatow.pl</w:t>
        </w:r>
      </w:hyperlink>
      <w:r>
        <w:rPr>
          <w:rFonts w:asciiTheme="minorHAnsi" w:hAnsiTheme="minorHAnsi" w:cs="Arial"/>
          <w:color w:val="000000"/>
          <w:sz w:val="22"/>
          <w:szCs w:val="22"/>
        </w:rPr>
        <w:t xml:space="preserve"> </w:t>
      </w:r>
    </w:p>
    <w:p w:rsidR="00BC00F3" w:rsidRDefault="00BC00F3" w:rsidP="00253F59">
      <w:pPr>
        <w:pStyle w:val="text-left"/>
        <w:ind w:left="567" w:hanging="567"/>
        <w:jc w:val="both"/>
        <w:rPr>
          <w:rFonts w:asciiTheme="minorHAnsi" w:hAnsiTheme="minorHAnsi" w:cs="Arial"/>
          <w:color w:val="000000"/>
          <w:sz w:val="22"/>
          <w:szCs w:val="22"/>
        </w:rPr>
      </w:pPr>
      <w:r>
        <w:rPr>
          <w:rFonts w:asciiTheme="minorHAnsi" w:hAnsiTheme="minorHAnsi" w:cs="Arial"/>
          <w:color w:val="000000"/>
          <w:sz w:val="22"/>
          <w:szCs w:val="22"/>
        </w:rPr>
        <w:t xml:space="preserve">           </w:t>
      </w:r>
      <w:r w:rsidR="00253F59" w:rsidRPr="00253F59">
        <w:rPr>
          <w:rFonts w:asciiTheme="minorHAnsi" w:hAnsiTheme="minorHAnsi" w:cs="Arial"/>
          <w:color w:val="000000"/>
          <w:sz w:val="22"/>
          <w:szCs w:val="22"/>
        </w:rPr>
        <w:t xml:space="preserve">Możesz także w każdej chwili usunąć konto po zalogowaniu się lub poprzez złożenie wniosku w siedzibie Administratora danych lub za pośrednictwem </w:t>
      </w:r>
      <w:r w:rsidRPr="00BC00F3">
        <w:rPr>
          <w:rFonts w:asciiTheme="minorHAnsi" w:hAnsiTheme="minorHAnsi" w:cs="Arial"/>
          <w:color w:val="000000"/>
          <w:sz w:val="22"/>
          <w:szCs w:val="22"/>
        </w:rPr>
        <w:t xml:space="preserve">kontaktu mailowego z Administratorem </w:t>
      </w:r>
      <w:hyperlink r:id="rId11" w:history="1">
        <w:r w:rsidRPr="003C2F93">
          <w:rPr>
            <w:rStyle w:val="Hipercze"/>
            <w:rFonts w:asciiTheme="minorHAnsi" w:hAnsiTheme="minorHAnsi" w:cs="Arial"/>
            <w:sz w:val="22"/>
            <w:szCs w:val="22"/>
          </w:rPr>
          <w:t>redakcja@tvbelchatow.pl</w:t>
        </w:r>
      </w:hyperlink>
      <w:r w:rsidRPr="00BC00F3">
        <w:rPr>
          <w:rFonts w:asciiTheme="minorHAnsi" w:hAnsiTheme="minorHAnsi" w:cs="Arial"/>
          <w:color w:val="000000"/>
          <w:sz w:val="22"/>
          <w:szCs w:val="22"/>
        </w:rPr>
        <w:t xml:space="preserve"> </w:t>
      </w:r>
    </w:p>
    <w:p w:rsidR="00253F59" w:rsidRPr="00253F59" w:rsidRDefault="00BC00F3" w:rsidP="00253F59">
      <w:pPr>
        <w:pStyle w:val="text-left"/>
        <w:ind w:left="567" w:hanging="567"/>
        <w:jc w:val="both"/>
        <w:rPr>
          <w:rFonts w:asciiTheme="minorHAnsi" w:hAnsiTheme="minorHAnsi"/>
          <w:sz w:val="22"/>
          <w:szCs w:val="22"/>
        </w:rPr>
      </w:pPr>
      <w:r>
        <w:rPr>
          <w:rFonts w:asciiTheme="minorHAnsi" w:hAnsiTheme="minorHAnsi" w:cs="Arial"/>
          <w:color w:val="000000"/>
          <w:sz w:val="22"/>
          <w:szCs w:val="22"/>
        </w:rPr>
        <w:t xml:space="preserve">           </w:t>
      </w:r>
      <w:r w:rsidR="00253F59" w:rsidRPr="00253F59">
        <w:rPr>
          <w:rFonts w:asciiTheme="minorHAnsi" w:hAnsiTheme="minorHAnsi" w:cs="Arial"/>
          <w:color w:val="000000"/>
          <w:sz w:val="22"/>
          <w:szCs w:val="22"/>
        </w:rPr>
        <w:t>Przysługuje Ci prawo do wniesienia skargi do Organu Nadzorczego (GIODO lub jego następcy prawnego (PUODO).</w:t>
      </w:r>
    </w:p>
    <w:p w:rsidR="00253F59" w:rsidRPr="00253F59" w:rsidRDefault="00253F59" w:rsidP="00B14E59">
      <w:pPr>
        <w:pStyle w:val="text-left"/>
        <w:numPr>
          <w:ilvl w:val="0"/>
          <w:numId w:val="39"/>
        </w:numPr>
        <w:tabs>
          <w:tab w:val="clear" w:pos="720"/>
        </w:tabs>
        <w:ind w:left="567" w:hanging="567"/>
        <w:jc w:val="both"/>
        <w:rPr>
          <w:rFonts w:asciiTheme="minorHAnsi" w:hAnsiTheme="minorHAnsi"/>
          <w:sz w:val="22"/>
          <w:szCs w:val="22"/>
        </w:rPr>
      </w:pPr>
      <w:r w:rsidRPr="00253F59">
        <w:rPr>
          <w:rFonts w:asciiTheme="minorHAnsi" w:hAnsiTheme="minorHAnsi" w:cs="Arial"/>
          <w:color w:val="000000"/>
          <w:sz w:val="22"/>
          <w:szCs w:val="22"/>
        </w:rPr>
        <w:t>Dane osobowe będziemy pozyskiwać bezpośrednio od Ciebie (poprzez konto, w procesie transakcyjnym etc.). Z innych źródeł dane mogą być pozyskane wyłącznie w celu wykonania usługi. Chodzi o informację od podmiotów realizujących usługę, którą zamówiłeś, a w przypadku konieczności przekazania informacji podmiotom trzecim- zakres danych obejmować będzie wyłącznie informacje niezbędne do potwierdzenia opłacenia zamówienia.</w:t>
      </w:r>
    </w:p>
    <w:p w:rsidR="00253F59" w:rsidRPr="00253F59" w:rsidRDefault="00253F59" w:rsidP="00B14E59">
      <w:pPr>
        <w:pStyle w:val="text-left"/>
        <w:numPr>
          <w:ilvl w:val="0"/>
          <w:numId w:val="40"/>
        </w:numPr>
        <w:tabs>
          <w:tab w:val="clear" w:pos="720"/>
        </w:tabs>
        <w:ind w:left="567" w:hanging="567"/>
        <w:jc w:val="both"/>
        <w:rPr>
          <w:rFonts w:asciiTheme="minorHAnsi" w:hAnsiTheme="minorHAnsi"/>
          <w:sz w:val="22"/>
          <w:szCs w:val="22"/>
        </w:rPr>
      </w:pPr>
      <w:r w:rsidRPr="00253F59">
        <w:rPr>
          <w:rFonts w:asciiTheme="minorHAnsi" w:hAnsiTheme="minorHAnsi" w:cs="Arial"/>
          <w:color w:val="000000"/>
          <w:sz w:val="22"/>
          <w:szCs w:val="22"/>
        </w:rPr>
        <w:t>Podanie danych osobowych jest zawsze dobrowolne, ale konieczne celem realizacji ww. celów.</w:t>
      </w:r>
    </w:p>
    <w:p w:rsidR="00253F59" w:rsidRPr="00BC00F3" w:rsidRDefault="00253F59" w:rsidP="00B14E59">
      <w:pPr>
        <w:pStyle w:val="text-left"/>
        <w:numPr>
          <w:ilvl w:val="0"/>
          <w:numId w:val="41"/>
        </w:numPr>
        <w:tabs>
          <w:tab w:val="clear" w:pos="720"/>
        </w:tabs>
        <w:ind w:left="567" w:hanging="567"/>
        <w:jc w:val="both"/>
        <w:rPr>
          <w:rFonts w:asciiTheme="minorHAnsi" w:hAnsiTheme="minorHAnsi"/>
          <w:sz w:val="22"/>
          <w:szCs w:val="22"/>
        </w:rPr>
      </w:pPr>
      <w:r w:rsidRPr="00253F59">
        <w:rPr>
          <w:rFonts w:asciiTheme="minorHAnsi" w:hAnsiTheme="minorHAnsi" w:cs="Arial"/>
          <w:color w:val="000000"/>
          <w:sz w:val="22"/>
          <w:szCs w:val="22"/>
        </w:rPr>
        <w:t xml:space="preserve">Dane osobowe przetwarzane w celu realizacji usługi są ujawniane podmiotom świadczącym na rzecz użytkownika wybraną przez niego usługę (w tym ich podwykonawcom), Niezależnie od celu przetwarzania danych, dostęp do Twoich danych osobowych mogą mieć wyłącznie upoważnieni pracownicy i podwykonawcy Administratora danych, z którymi zawarł on </w:t>
      </w:r>
      <w:r w:rsidRPr="00BC00F3">
        <w:rPr>
          <w:rFonts w:asciiTheme="minorHAnsi" w:hAnsiTheme="minorHAnsi" w:cs="Arial"/>
          <w:color w:val="000000"/>
          <w:sz w:val="22"/>
          <w:szCs w:val="22"/>
        </w:rPr>
        <w:t>odpowiednie umowy powierzenia danych</w:t>
      </w:r>
      <w:r w:rsidR="00BC00F3" w:rsidRPr="00BC00F3">
        <w:rPr>
          <w:rFonts w:asciiTheme="minorHAnsi" w:hAnsiTheme="minorHAnsi" w:cs="Arial"/>
          <w:color w:val="000000"/>
          <w:sz w:val="22"/>
          <w:szCs w:val="22"/>
        </w:rPr>
        <w:t>.</w:t>
      </w:r>
    </w:p>
    <w:p w:rsidR="00BC00F3" w:rsidRPr="00BC00F3" w:rsidRDefault="00BC00F3" w:rsidP="00BC00F3">
      <w:pPr>
        <w:pStyle w:val="text-left"/>
        <w:jc w:val="both"/>
        <w:rPr>
          <w:rFonts w:asciiTheme="minorHAnsi" w:hAnsiTheme="minorHAnsi" w:cs="Arial"/>
          <w:b/>
          <w:bCs/>
          <w:color w:val="000000"/>
          <w:sz w:val="20"/>
          <w:szCs w:val="20"/>
        </w:rPr>
      </w:pPr>
      <w:r w:rsidRPr="00BC00F3">
        <w:rPr>
          <w:rStyle w:val="Pogrubienie"/>
          <w:rFonts w:asciiTheme="minorHAnsi" w:hAnsiTheme="minorHAnsi" w:cs="Arial"/>
          <w:color w:val="000000"/>
          <w:sz w:val="20"/>
          <w:szCs w:val="20"/>
        </w:rPr>
        <w:t xml:space="preserve">ZASADY PRZETWARZANIA DANYCH OSOBOWYCH PRZEZ </w:t>
      </w:r>
      <w:r>
        <w:rPr>
          <w:rStyle w:val="Pogrubienie"/>
          <w:rFonts w:asciiTheme="minorHAnsi" w:hAnsiTheme="minorHAnsi" w:cs="Arial"/>
          <w:color w:val="000000"/>
          <w:sz w:val="20"/>
          <w:szCs w:val="20"/>
        </w:rPr>
        <w:t xml:space="preserve">TWOJĄ </w:t>
      </w:r>
      <w:r w:rsidRPr="00BC00F3">
        <w:rPr>
          <w:rStyle w:val="Pogrubienie"/>
          <w:rFonts w:asciiTheme="minorHAnsi" w:hAnsiTheme="minorHAnsi" w:cs="Arial"/>
          <w:color w:val="000000"/>
          <w:sz w:val="20"/>
          <w:szCs w:val="20"/>
        </w:rPr>
        <w:t xml:space="preserve">TELEWIZJĘ </w:t>
      </w:r>
      <w:r>
        <w:rPr>
          <w:rStyle w:val="Pogrubienie"/>
          <w:rFonts w:asciiTheme="minorHAnsi" w:hAnsiTheme="minorHAnsi" w:cs="Arial"/>
          <w:color w:val="000000"/>
          <w:sz w:val="20"/>
          <w:szCs w:val="20"/>
        </w:rPr>
        <w:t xml:space="preserve">LOKALNĄ </w:t>
      </w:r>
      <w:r w:rsidRPr="00BC00F3">
        <w:rPr>
          <w:rStyle w:val="Pogrubienie"/>
          <w:rFonts w:asciiTheme="minorHAnsi" w:hAnsiTheme="minorHAnsi" w:cs="Arial"/>
          <w:color w:val="000000"/>
          <w:sz w:val="20"/>
          <w:szCs w:val="20"/>
        </w:rPr>
        <w:t>DANYCH OSOBOWYCH POWIERZONYCH W ZWIĄZKU Z KORZYSTANIEM Z OFEROWANYCH NARZĘDZI</w:t>
      </w:r>
    </w:p>
    <w:p w:rsidR="00BC00F3" w:rsidRPr="00BC00F3" w:rsidRDefault="00BC00F3" w:rsidP="00BC00F3">
      <w:pPr>
        <w:pStyle w:val="text-left"/>
        <w:jc w:val="both"/>
        <w:rPr>
          <w:rFonts w:asciiTheme="minorHAnsi" w:hAnsiTheme="minorHAnsi"/>
        </w:rPr>
      </w:pPr>
      <w:r w:rsidRPr="00BC00F3">
        <w:rPr>
          <w:rFonts w:asciiTheme="minorHAnsi" w:hAnsiTheme="minorHAnsi" w:cs="Arial"/>
          <w:color w:val="000000"/>
          <w:sz w:val="20"/>
          <w:szCs w:val="20"/>
        </w:rPr>
        <w:t>Mając na uwadze rozpoczęcie stosowania z dniem 25 maja 2018 r.  Rozporządzenia Parlamentu Europejskiego i Rady (UE) 2016/679 z dnia 27 kwietnia 2016 r. w sprawie ochrony osób fizycznych w związku z przetwarzaniem danych osobowych i w sprawie swobodnego przepływu takich danych oraz uchylenia dyrektywy 95/46/WE (Dz. Urz. UE L 119 z</w:t>
      </w:r>
      <w:r>
        <w:rPr>
          <w:rFonts w:asciiTheme="minorHAnsi" w:hAnsiTheme="minorHAnsi" w:cs="Arial"/>
          <w:color w:val="000000"/>
          <w:sz w:val="20"/>
          <w:szCs w:val="20"/>
        </w:rPr>
        <w:t xml:space="preserve"> 5.4.2016) (dalej jako: </w:t>
      </w:r>
      <w:proofErr w:type="spellStart"/>
      <w:r>
        <w:rPr>
          <w:rFonts w:asciiTheme="minorHAnsi" w:hAnsiTheme="minorHAnsi" w:cs="Arial"/>
          <w:color w:val="000000"/>
          <w:sz w:val="20"/>
          <w:szCs w:val="20"/>
        </w:rPr>
        <w:t>rodo</w:t>
      </w:r>
      <w:proofErr w:type="spellEnd"/>
      <w:r>
        <w:rPr>
          <w:rFonts w:asciiTheme="minorHAnsi" w:hAnsiTheme="minorHAnsi" w:cs="Arial"/>
          <w:color w:val="000000"/>
          <w:sz w:val="20"/>
          <w:szCs w:val="20"/>
        </w:rPr>
        <w:t>) Twoja Telewizja Lokalna</w:t>
      </w:r>
      <w:r w:rsidRPr="00BC00F3">
        <w:rPr>
          <w:rFonts w:asciiTheme="minorHAnsi" w:hAnsiTheme="minorHAnsi" w:cs="Arial"/>
          <w:color w:val="000000"/>
          <w:sz w:val="20"/>
          <w:szCs w:val="20"/>
        </w:rPr>
        <w:t xml:space="preserve"> ustanawia zasady przetwarzania danych osobowych powierzonych przez Klientów co do których nie została zawarta odrębna umowa powierzenia.</w:t>
      </w:r>
    </w:p>
    <w:p w:rsidR="00BC00F3" w:rsidRPr="00BC00F3" w:rsidRDefault="00BC00F3" w:rsidP="00BC00F3">
      <w:pPr>
        <w:pStyle w:val="text-left"/>
        <w:jc w:val="both"/>
        <w:rPr>
          <w:rFonts w:asciiTheme="minorHAnsi" w:hAnsiTheme="minorHAnsi"/>
        </w:rPr>
      </w:pPr>
      <w:r w:rsidRPr="00BC00F3">
        <w:rPr>
          <w:rFonts w:asciiTheme="minorHAnsi" w:hAnsiTheme="minorHAnsi"/>
          <w:color w:val="000000"/>
        </w:rPr>
        <w:t> </w:t>
      </w:r>
    </w:p>
    <w:p w:rsidR="00BC00F3" w:rsidRPr="00BC00F3" w:rsidRDefault="00BC00F3" w:rsidP="00B14E59">
      <w:pPr>
        <w:pStyle w:val="text-left"/>
        <w:numPr>
          <w:ilvl w:val="0"/>
          <w:numId w:val="42"/>
        </w:numPr>
        <w:jc w:val="both"/>
        <w:rPr>
          <w:rFonts w:asciiTheme="minorHAnsi" w:hAnsiTheme="minorHAnsi"/>
        </w:rPr>
      </w:pPr>
      <w:bookmarkStart w:id="1" w:name="Address"/>
      <w:bookmarkEnd w:id="1"/>
      <w:r w:rsidRPr="00BC00F3">
        <w:rPr>
          <w:rFonts w:asciiTheme="minorHAnsi" w:hAnsiTheme="minorHAnsi" w:cs="Arial"/>
          <w:color w:val="000000"/>
          <w:sz w:val="20"/>
          <w:szCs w:val="20"/>
        </w:rPr>
        <w:lastRenderedPageBreak/>
        <w:t xml:space="preserve">Strony zgodnie wskazują, że KLIENT jako administrator danych osobowych powierza </w:t>
      </w:r>
      <w:r>
        <w:rPr>
          <w:rFonts w:asciiTheme="minorHAnsi" w:hAnsiTheme="minorHAnsi" w:cs="Arial"/>
          <w:color w:val="000000"/>
          <w:sz w:val="20"/>
          <w:szCs w:val="20"/>
        </w:rPr>
        <w:t>Twojej Telewizji Lokalnej</w:t>
      </w:r>
      <w:r w:rsidRPr="00BC00F3">
        <w:rPr>
          <w:rFonts w:asciiTheme="minorHAnsi" w:hAnsiTheme="minorHAnsi" w:cs="Arial"/>
          <w:color w:val="000000"/>
          <w:sz w:val="20"/>
          <w:szCs w:val="20"/>
        </w:rPr>
        <w:t xml:space="preserve"> w trybie art. 28 </w:t>
      </w:r>
      <w:proofErr w:type="spellStart"/>
      <w:r w:rsidRPr="00BC00F3">
        <w:rPr>
          <w:rFonts w:asciiTheme="minorHAnsi" w:hAnsiTheme="minorHAnsi" w:cs="Arial"/>
          <w:color w:val="000000"/>
          <w:sz w:val="20"/>
          <w:szCs w:val="20"/>
        </w:rPr>
        <w:t>rodo</w:t>
      </w:r>
      <w:proofErr w:type="spellEnd"/>
      <w:r w:rsidRPr="00BC00F3">
        <w:rPr>
          <w:rFonts w:asciiTheme="minorHAnsi" w:hAnsiTheme="minorHAnsi" w:cs="Arial"/>
          <w:color w:val="000000"/>
          <w:sz w:val="20"/>
          <w:szCs w:val="20"/>
        </w:rPr>
        <w:t xml:space="preserve"> dane osobowe do przetwarzania, na zasadach, w celu oraz w  zakresie koniecznym do należytego wykonywania wiążących strony umów lub zamówionych usług gdzie konieczne jest powierzenie danych osobowych.</w:t>
      </w:r>
    </w:p>
    <w:p w:rsidR="00BC00F3" w:rsidRPr="00BC00F3" w:rsidRDefault="00BC00F3" w:rsidP="00B14E59">
      <w:pPr>
        <w:pStyle w:val="text-left"/>
        <w:numPr>
          <w:ilvl w:val="0"/>
          <w:numId w:val="42"/>
        </w:numPr>
        <w:jc w:val="both"/>
        <w:rPr>
          <w:rFonts w:asciiTheme="minorHAnsi" w:hAnsiTheme="minorHAnsi"/>
        </w:rPr>
      </w:pPr>
      <w:r>
        <w:rPr>
          <w:rFonts w:asciiTheme="minorHAnsi" w:hAnsiTheme="minorHAnsi" w:cs="Arial"/>
          <w:color w:val="000000"/>
          <w:sz w:val="20"/>
          <w:szCs w:val="20"/>
        </w:rPr>
        <w:t xml:space="preserve">Twoja </w:t>
      </w:r>
      <w:r w:rsidRPr="00BC00F3">
        <w:rPr>
          <w:rFonts w:asciiTheme="minorHAnsi" w:hAnsiTheme="minorHAnsi" w:cs="Arial"/>
          <w:color w:val="000000"/>
          <w:sz w:val="20"/>
          <w:szCs w:val="20"/>
        </w:rPr>
        <w:t xml:space="preserve">Telewizja </w:t>
      </w:r>
      <w:r>
        <w:rPr>
          <w:rFonts w:asciiTheme="minorHAnsi" w:hAnsiTheme="minorHAnsi" w:cs="Arial"/>
          <w:color w:val="000000"/>
          <w:sz w:val="20"/>
          <w:szCs w:val="20"/>
        </w:rPr>
        <w:t xml:space="preserve">Lokalna </w:t>
      </w:r>
      <w:r w:rsidRPr="00BC00F3">
        <w:rPr>
          <w:rFonts w:asciiTheme="minorHAnsi" w:hAnsiTheme="minorHAnsi" w:cs="Arial"/>
          <w:color w:val="000000"/>
          <w:sz w:val="20"/>
          <w:szCs w:val="20"/>
        </w:rPr>
        <w:t>może przetwarzać dane osobowe w formie elektronicznej i papierowej. Przetwarzanie może przyjmować postać: zbierania, utrwalania, przechowywania, przekazywania, usuwania.</w:t>
      </w:r>
    </w:p>
    <w:p w:rsidR="00BC00F3" w:rsidRPr="00BC00F3" w:rsidRDefault="00BC00F3" w:rsidP="00B14E59">
      <w:pPr>
        <w:pStyle w:val="text-left"/>
        <w:numPr>
          <w:ilvl w:val="0"/>
          <w:numId w:val="42"/>
        </w:numPr>
        <w:jc w:val="both"/>
        <w:rPr>
          <w:rFonts w:asciiTheme="minorHAnsi" w:hAnsiTheme="minorHAnsi"/>
        </w:rPr>
      </w:pPr>
      <w:r w:rsidRPr="00BC00F3">
        <w:rPr>
          <w:rFonts w:asciiTheme="minorHAnsi" w:hAnsiTheme="minorHAnsi" w:cs="Arial"/>
          <w:color w:val="000000"/>
          <w:sz w:val="20"/>
          <w:szCs w:val="20"/>
        </w:rPr>
        <w:t>Poza działaniami związanymi z realizacją celu przewidzianego w niniejszej umowie,</w:t>
      </w:r>
      <w:r>
        <w:rPr>
          <w:rFonts w:asciiTheme="minorHAnsi" w:hAnsiTheme="minorHAnsi" w:cs="Arial"/>
          <w:color w:val="000000"/>
          <w:sz w:val="20"/>
          <w:szCs w:val="20"/>
        </w:rPr>
        <w:t xml:space="preserve"> </w:t>
      </w:r>
      <w:r w:rsidRPr="00BC00F3">
        <w:rPr>
          <w:rFonts w:asciiTheme="minorHAnsi" w:hAnsiTheme="minorHAnsi" w:cs="Arial"/>
          <w:color w:val="000000"/>
          <w:sz w:val="20"/>
          <w:szCs w:val="20"/>
        </w:rPr>
        <w:t xml:space="preserve">Twoja Telewizja Lokalna </w:t>
      </w:r>
      <w:r>
        <w:rPr>
          <w:rFonts w:asciiTheme="minorHAnsi" w:hAnsiTheme="minorHAnsi" w:cs="Arial"/>
          <w:color w:val="000000"/>
          <w:sz w:val="20"/>
          <w:szCs w:val="20"/>
        </w:rPr>
        <w:t>zobowiązana</w:t>
      </w:r>
      <w:r w:rsidRPr="00BC00F3">
        <w:rPr>
          <w:rFonts w:asciiTheme="minorHAnsi" w:hAnsiTheme="minorHAnsi" w:cs="Arial"/>
          <w:color w:val="000000"/>
          <w:sz w:val="20"/>
          <w:szCs w:val="20"/>
        </w:rPr>
        <w:t xml:space="preserve"> jest do zachowania w tajemnicy danych osobowych, wszelkich materiałów, dokumentów uzyskanych w związku ze świadczeniem usług, oraz sposobów ich zabezpieczenia również po jej rozwiązaniu.</w:t>
      </w:r>
    </w:p>
    <w:p w:rsidR="00BC00F3" w:rsidRPr="00BC00F3" w:rsidRDefault="00BC00F3" w:rsidP="00B14E59">
      <w:pPr>
        <w:pStyle w:val="text-left"/>
        <w:numPr>
          <w:ilvl w:val="0"/>
          <w:numId w:val="42"/>
        </w:numPr>
        <w:jc w:val="both"/>
        <w:rPr>
          <w:rFonts w:asciiTheme="minorHAnsi" w:hAnsiTheme="minorHAnsi"/>
        </w:rPr>
      </w:pPr>
      <w:r w:rsidRPr="00BC00F3">
        <w:rPr>
          <w:rFonts w:asciiTheme="minorHAnsi" w:hAnsiTheme="minorHAnsi" w:cs="Arial"/>
          <w:color w:val="000000"/>
          <w:sz w:val="20"/>
          <w:szCs w:val="20"/>
        </w:rPr>
        <w:t xml:space="preserve">Obowiązek zachowania w tajemnicy informacji nie dotyczy sytuacji, gdy obowiązek ich udostępnienia osobom trzecim wynika z obowiązujących przepisów prawa i osoby te zażądają </w:t>
      </w:r>
      <w:r>
        <w:rPr>
          <w:rFonts w:asciiTheme="minorHAnsi" w:hAnsiTheme="minorHAnsi" w:cs="Arial"/>
          <w:color w:val="000000"/>
          <w:sz w:val="20"/>
          <w:szCs w:val="20"/>
        </w:rPr>
        <w:t xml:space="preserve">od </w:t>
      </w:r>
      <w:r w:rsidRPr="00BC00F3">
        <w:rPr>
          <w:rFonts w:asciiTheme="minorHAnsi" w:hAnsiTheme="minorHAnsi" w:cs="Arial"/>
          <w:color w:val="000000"/>
          <w:sz w:val="20"/>
          <w:szCs w:val="20"/>
        </w:rPr>
        <w:t xml:space="preserve">Twoja Telewizja Lokalna ich przekazania. </w:t>
      </w:r>
      <w:r w:rsidR="00B14E59" w:rsidRPr="00B14E59">
        <w:rPr>
          <w:rFonts w:asciiTheme="minorHAnsi" w:hAnsiTheme="minorHAnsi" w:cs="Arial"/>
          <w:color w:val="000000"/>
          <w:sz w:val="20"/>
          <w:szCs w:val="20"/>
        </w:rPr>
        <w:t xml:space="preserve">Twoja Telewizja Lokalna </w:t>
      </w:r>
      <w:r w:rsidRPr="00BC00F3">
        <w:rPr>
          <w:rFonts w:asciiTheme="minorHAnsi" w:hAnsiTheme="minorHAnsi" w:cs="Arial"/>
          <w:color w:val="000000"/>
          <w:sz w:val="20"/>
          <w:szCs w:val="20"/>
        </w:rPr>
        <w:t>jest zobowiązana niezwłocznie poinformować Klienta o zgłoszeniu powyższego żądania, chyba że przekazanie takiej informacji jest zabronione na podstawie obowiązujących przepisów prawa lub decyzji organu żądającego udostępnienia Informacji. Powyższe powiadomienie Klienta powinno być dokonane w miarę możliwości przed udzieleniem Informacji osobie uprawnionej do żądania ich udostępnienia.</w:t>
      </w:r>
    </w:p>
    <w:p w:rsidR="00BC00F3" w:rsidRPr="00BC00F3" w:rsidRDefault="00BC00F3" w:rsidP="00B14E59">
      <w:pPr>
        <w:pStyle w:val="text-left"/>
        <w:numPr>
          <w:ilvl w:val="0"/>
          <w:numId w:val="42"/>
        </w:numPr>
        <w:jc w:val="both"/>
        <w:rPr>
          <w:rFonts w:asciiTheme="minorHAnsi" w:hAnsiTheme="minorHAnsi"/>
        </w:rPr>
      </w:pPr>
      <w:r w:rsidRPr="00BC00F3">
        <w:rPr>
          <w:rFonts w:asciiTheme="minorHAnsi" w:hAnsiTheme="minorHAnsi" w:cs="Arial"/>
          <w:color w:val="000000"/>
          <w:sz w:val="20"/>
          <w:szCs w:val="20"/>
        </w:rPr>
        <w:t>Strony zobowiązują się traktować jako poufne i zachowywać w tajemnicy wszelkie informacje uzyskane w związku z wykonywaniem umowy, zarówno dotyczące ochrony danych osobowych jak i tajemnicy przedsiębiorstwa. Zobowiązanie do zachowania w tajemnicy obejmuje wszystkich pracowników i konsultantów Stron, mających dostęp do poufnych danych zarówno w trakcie realizacji umowy jak i po jej zakończeniu.</w:t>
      </w:r>
    </w:p>
    <w:p w:rsidR="00BC00F3" w:rsidRPr="00BC00F3" w:rsidRDefault="00BC00F3" w:rsidP="00B14E59">
      <w:pPr>
        <w:pStyle w:val="text-left"/>
        <w:numPr>
          <w:ilvl w:val="0"/>
          <w:numId w:val="42"/>
        </w:numPr>
        <w:jc w:val="both"/>
        <w:rPr>
          <w:rFonts w:asciiTheme="minorHAnsi" w:hAnsiTheme="minorHAnsi"/>
        </w:rPr>
      </w:pPr>
      <w:r w:rsidRPr="00BC00F3">
        <w:rPr>
          <w:rFonts w:asciiTheme="minorHAnsi" w:hAnsiTheme="minorHAnsi" w:cs="Arial"/>
          <w:color w:val="000000"/>
          <w:sz w:val="20"/>
          <w:szCs w:val="20"/>
        </w:rPr>
        <w:t>Strony nie ujawnią informacji poufnych żadnej osobie, z wyjątkiem tych pracowników oraz konsultantów, dla których te informacje okażą się niezbędne oraz tych podmiotów, które będą uprawnione na podstawie przepisów prawa.</w:t>
      </w:r>
    </w:p>
    <w:p w:rsidR="00BC00F3" w:rsidRPr="00BC00F3" w:rsidRDefault="00B14E59" w:rsidP="00B14E59">
      <w:pPr>
        <w:pStyle w:val="text-left"/>
        <w:numPr>
          <w:ilvl w:val="0"/>
          <w:numId w:val="42"/>
        </w:numPr>
        <w:jc w:val="both"/>
        <w:rPr>
          <w:rFonts w:asciiTheme="minorHAnsi" w:hAnsiTheme="minorHAnsi"/>
        </w:rPr>
      </w:pPr>
      <w:r w:rsidRPr="00B14E59">
        <w:rPr>
          <w:rFonts w:asciiTheme="minorHAnsi" w:hAnsiTheme="minorHAnsi" w:cs="Arial"/>
          <w:color w:val="000000"/>
          <w:sz w:val="20"/>
          <w:szCs w:val="20"/>
        </w:rPr>
        <w:t xml:space="preserve">Twoja Telewizja Lokalna </w:t>
      </w:r>
      <w:r w:rsidR="00BC00F3" w:rsidRPr="00BC00F3">
        <w:rPr>
          <w:rFonts w:asciiTheme="minorHAnsi" w:hAnsiTheme="minorHAnsi" w:cs="Arial"/>
          <w:color w:val="000000"/>
          <w:sz w:val="20"/>
          <w:szCs w:val="20"/>
        </w:rPr>
        <w:t xml:space="preserve">zobowiązuje się przetwarzać powierzone jej dane osobowe zgodnie z niniejszą umową, </w:t>
      </w:r>
      <w:proofErr w:type="spellStart"/>
      <w:r w:rsidR="00BC00F3" w:rsidRPr="00BC00F3">
        <w:rPr>
          <w:rFonts w:asciiTheme="minorHAnsi" w:hAnsiTheme="minorHAnsi" w:cs="Arial"/>
          <w:color w:val="000000"/>
          <w:sz w:val="20"/>
          <w:szCs w:val="20"/>
        </w:rPr>
        <w:t>rodo</w:t>
      </w:r>
      <w:proofErr w:type="spellEnd"/>
      <w:r w:rsidR="00BC00F3" w:rsidRPr="00BC00F3">
        <w:rPr>
          <w:rFonts w:asciiTheme="minorHAnsi" w:hAnsiTheme="minorHAnsi" w:cs="Arial"/>
          <w:color w:val="000000"/>
          <w:sz w:val="20"/>
          <w:szCs w:val="20"/>
        </w:rPr>
        <w:t xml:space="preserve"> oraz z innymi przepisami prawa powszechnie obowiązującego, które chronią prawa osób, których dane dotyczą.</w:t>
      </w:r>
    </w:p>
    <w:p w:rsidR="00BC00F3" w:rsidRPr="00BC00F3" w:rsidRDefault="00B14E59" w:rsidP="00B14E59">
      <w:pPr>
        <w:pStyle w:val="text-left"/>
        <w:numPr>
          <w:ilvl w:val="0"/>
          <w:numId w:val="42"/>
        </w:numPr>
        <w:jc w:val="both"/>
        <w:rPr>
          <w:rFonts w:asciiTheme="minorHAnsi" w:hAnsiTheme="minorHAnsi"/>
        </w:rPr>
      </w:pPr>
      <w:r w:rsidRPr="00B14E59">
        <w:rPr>
          <w:rFonts w:asciiTheme="minorHAnsi" w:hAnsiTheme="minorHAnsi" w:cs="Arial"/>
          <w:color w:val="000000"/>
          <w:sz w:val="20"/>
          <w:szCs w:val="20"/>
        </w:rPr>
        <w:t>Twoja Telewizja Lokalna</w:t>
      </w:r>
      <w:r w:rsidR="00BC00F3" w:rsidRPr="00BC00F3">
        <w:rPr>
          <w:rFonts w:asciiTheme="minorHAnsi" w:hAnsiTheme="minorHAnsi" w:cs="Arial"/>
          <w:color w:val="000000"/>
          <w:sz w:val="20"/>
          <w:szCs w:val="20"/>
        </w:rPr>
        <w:t xml:space="preserve"> oświadcza, iż stosuje środki bezpieczeństwa spełniające wymogi </w:t>
      </w:r>
      <w:proofErr w:type="spellStart"/>
      <w:r w:rsidR="00BC00F3" w:rsidRPr="00BC00F3">
        <w:rPr>
          <w:rFonts w:asciiTheme="minorHAnsi" w:hAnsiTheme="minorHAnsi" w:cs="Arial"/>
          <w:color w:val="000000"/>
          <w:sz w:val="20"/>
          <w:szCs w:val="20"/>
        </w:rPr>
        <w:t>rodo</w:t>
      </w:r>
      <w:proofErr w:type="spellEnd"/>
      <w:r w:rsidR="00BC00F3" w:rsidRPr="00BC00F3">
        <w:rPr>
          <w:rFonts w:asciiTheme="minorHAnsi" w:hAnsiTheme="minorHAnsi" w:cs="Arial"/>
          <w:color w:val="000000"/>
          <w:sz w:val="20"/>
          <w:szCs w:val="20"/>
        </w:rPr>
        <w:t xml:space="preserve">. </w:t>
      </w:r>
      <w:r w:rsidRPr="00B14E59">
        <w:rPr>
          <w:rFonts w:asciiTheme="minorHAnsi" w:hAnsiTheme="minorHAnsi" w:cs="Arial"/>
          <w:color w:val="000000"/>
          <w:sz w:val="20"/>
          <w:szCs w:val="20"/>
        </w:rPr>
        <w:t xml:space="preserve">Twoja Telewizja Lokalna </w:t>
      </w:r>
      <w:r w:rsidR="00BC00F3" w:rsidRPr="00BC00F3">
        <w:rPr>
          <w:rFonts w:asciiTheme="minorHAnsi" w:hAnsiTheme="minorHAnsi" w:cs="Arial"/>
          <w:color w:val="000000"/>
          <w:sz w:val="20"/>
          <w:szCs w:val="20"/>
        </w:rPr>
        <w:t>uwzględnia stan wiedzy technicznej, koszt wdrażania oraz charakter, zakres, kontekst i cele przetwarzania oraz ryzyko naruszenia praw lub wolności osób fizycznych o różnym prawdopodobieństwie wystąpienia i wadze zagrożenia, i  wdraża odpowiednie środki techniczne i organizacyjne, aby zapewnić stopień bezpieczeństwa odpowiadający temu ryzyku, w tym między innymi w stosownym przypadku:</w:t>
      </w:r>
    </w:p>
    <w:p w:rsidR="00BC00F3" w:rsidRPr="00BC00F3" w:rsidRDefault="00BC00F3" w:rsidP="00B14E59">
      <w:pPr>
        <w:pStyle w:val="text-left"/>
        <w:spacing w:before="0" w:beforeAutospacing="0" w:after="0" w:afterAutospacing="0"/>
        <w:ind w:left="567"/>
        <w:jc w:val="both"/>
        <w:rPr>
          <w:rFonts w:asciiTheme="minorHAnsi" w:hAnsiTheme="minorHAnsi"/>
        </w:rPr>
      </w:pPr>
      <w:r w:rsidRPr="00BC00F3">
        <w:rPr>
          <w:rFonts w:asciiTheme="minorHAnsi" w:hAnsiTheme="minorHAnsi" w:cs="Arial"/>
          <w:color w:val="000000"/>
          <w:sz w:val="20"/>
          <w:szCs w:val="20"/>
        </w:rPr>
        <w:t>a) szyfrowanie danych osobowych;</w:t>
      </w:r>
    </w:p>
    <w:p w:rsidR="00BC00F3" w:rsidRPr="00BC00F3" w:rsidRDefault="00BC00F3" w:rsidP="00B14E59">
      <w:pPr>
        <w:pStyle w:val="text-left"/>
        <w:spacing w:before="0" w:beforeAutospacing="0" w:after="0" w:afterAutospacing="0"/>
        <w:ind w:left="567"/>
        <w:jc w:val="both"/>
        <w:rPr>
          <w:rFonts w:asciiTheme="minorHAnsi" w:hAnsiTheme="minorHAnsi"/>
        </w:rPr>
      </w:pPr>
      <w:r w:rsidRPr="00BC00F3">
        <w:rPr>
          <w:rFonts w:asciiTheme="minorHAnsi" w:hAnsiTheme="minorHAnsi" w:cs="Arial"/>
          <w:color w:val="000000"/>
          <w:sz w:val="20"/>
          <w:szCs w:val="20"/>
        </w:rPr>
        <w:t>b) zdolność do ciągłego zapewnienia poufności, integralności, dostępności i odporności systemów i usług przetwarzania;</w:t>
      </w:r>
    </w:p>
    <w:p w:rsidR="00BC00F3" w:rsidRPr="00BC00F3" w:rsidRDefault="00BC00F3" w:rsidP="00B14E59">
      <w:pPr>
        <w:pStyle w:val="text-left"/>
        <w:spacing w:before="0" w:beforeAutospacing="0" w:after="0" w:afterAutospacing="0"/>
        <w:ind w:left="567"/>
        <w:jc w:val="both"/>
        <w:rPr>
          <w:rFonts w:asciiTheme="minorHAnsi" w:hAnsiTheme="minorHAnsi"/>
        </w:rPr>
      </w:pPr>
      <w:r w:rsidRPr="00BC00F3">
        <w:rPr>
          <w:rFonts w:asciiTheme="minorHAnsi" w:hAnsiTheme="minorHAnsi" w:cs="Arial"/>
          <w:color w:val="000000"/>
          <w:sz w:val="20"/>
          <w:szCs w:val="20"/>
        </w:rPr>
        <w:t>c) zdolność do szybkiego przywrócenia dostępności danych osobowych i dostępu do nich w razie incydentu fizycznego lub technicznego;</w:t>
      </w:r>
    </w:p>
    <w:p w:rsidR="00BC00F3" w:rsidRPr="00BC00F3" w:rsidRDefault="00BC00F3" w:rsidP="00B14E59">
      <w:pPr>
        <w:pStyle w:val="text-left"/>
        <w:spacing w:before="0" w:beforeAutospacing="0" w:after="0" w:afterAutospacing="0"/>
        <w:ind w:left="567"/>
        <w:jc w:val="both"/>
        <w:rPr>
          <w:rFonts w:asciiTheme="minorHAnsi" w:hAnsiTheme="minorHAnsi"/>
        </w:rPr>
      </w:pPr>
      <w:r w:rsidRPr="00BC00F3">
        <w:rPr>
          <w:rFonts w:asciiTheme="minorHAnsi" w:hAnsiTheme="minorHAnsi" w:cs="Arial"/>
          <w:color w:val="000000"/>
          <w:sz w:val="20"/>
          <w:szCs w:val="20"/>
        </w:rPr>
        <w:t>d) regularne testowanie, mierzenie i ocenianie skuteczności środków technicznych i organizacyjnych mających zapewnić</w:t>
      </w:r>
    </w:p>
    <w:p w:rsidR="00BC00F3" w:rsidRPr="00BC00F3" w:rsidRDefault="00BC00F3" w:rsidP="00B14E59">
      <w:pPr>
        <w:pStyle w:val="text-left"/>
        <w:spacing w:before="0" w:beforeAutospacing="0" w:after="0" w:afterAutospacing="0"/>
        <w:ind w:left="567"/>
        <w:jc w:val="both"/>
        <w:rPr>
          <w:rFonts w:asciiTheme="minorHAnsi" w:hAnsiTheme="minorHAnsi"/>
        </w:rPr>
      </w:pPr>
      <w:r w:rsidRPr="00BC00F3">
        <w:rPr>
          <w:rFonts w:asciiTheme="minorHAnsi" w:hAnsiTheme="minorHAnsi" w:cs="Arial"/>
          <w:color w:val="000000"/>
          <w:sz w:val="20"/>
          <w:szCs w:val="20"/>
        </w:rPr>
        <w:t>e) bezpieczeństwo przetwarzania.</w:t>
      </w:r>
    </w:p>
    <w:p w:rsidR="00BC00F3" w:rsidRPr="00BC00F3" w:rsidRDefault="00B14E59" w:rsidP="00B14E59">
      <w:pPr>
        <w:pStyle w:val="text-left"/>
        <w:numPr>
          <w:ilvl w:val="0"/>
          <w:numId w:val="43"/>
        </w:numPr>
        <w:jc w:val="both"/>
        <w:rPr>
          <w:rFonts w:asciiTheme="minorHAnsi" w:hAnsiTheme="minorHAnsi"/>
        </w:rPr>
      </w:pPr>
      <w:r w:rsidRPr="00B14E59">
        <w:rPr>
          <w:rFonts w:asciiTheme="minorHAnsi" w:hAnsiTheme="minorHAnsi" w:cs="Arial"/>
          <w:color w:val="000000"/>
          <w:sz w:val="20"/>
          <w:szCs w:val="20"/>
        </w:rPr>
        <w:t xml:space="preserve">Twoja Telewizja Lokalna </w:t>
      </w:r>
      <w:r w:rsidR="00BC00F3" w:rsidRPr="00BC00F3">
        <w:rPr>
          <w:rFonts w:asciiTheme="minorHAnsi" w:hAnsiTheme="minorHAnsi" w:cs="Arial"/>
          <w:color w:val="000000"/>
          <w:sz w:val="20"/>
          <w:szCs w:val="20"/>
        </w:rPr>
        <w:t xml:space="preserve">będzie przetwarzała, powierzone na podstawie umowy lub usługi w szczególności dane  pracowników, współpracowników, użytkowników, klientów KLIENTA  w postaci imion, nazwisk, danych kontaktowych (adres, telefon, adres email), informacji zamieszczonych w ogłoszeniach przez użytkowników, informacji określonych w newsach a związanych z koniecznością zrealizowania zamówienia usługi złożonej przez Klienta </w:t>
      </w:r>
      <w:r w:rsidRPr="00B14E59">
        <w:rPr>
          <w:rFonts w:asciiTheme="minorHAnsi" w:hAnsiTheme="minorHAnsi" w:cs="Arial"/>
          <w:color w:val="000000"/>
          <w:sz w:val="20"/>
          <w:szCs w:val="20"/>
        </w:rPr>
        <w:t xml:space="preserve">Twoja Telewizja Lokalna </w:t>
      </w:r>
      <w:r w:rsidR="00BC00F3" w:rsidRPr="00BC00F3">
        <w:rPr>
          <w:rFonts w:asciiTheme="minorHAnsi" w:hAnsiTheme="minorHAnsi" w:cs="Arial"/>
          <w:color w:val="000000"/>
          <w:sz w:val="20"/>
          <w:szCs w:val="20"/>
        </w:rPr>
        <w:t xml:space="preserve">informuje, że Klient powinien poinformować swoich użytkowników o tożsamości administratora danych oraz o przysługujących im prawach – przykładowa komunikacja możliwa do wykorzystania przez Klienta zostanie przekazana przez </w:t>
      </w:r>
      <w:r w:rsidRPr="00B14E59">
        <w:rPr>
          <w:rFonts w:asciiTheme="minorHAnsi" w:hAnsiTheme="minorHAnsi" w:cs="Arial"/>
          <w:color w:val="000000"/>
          <w:sz w:val="20"/>
          <w:szCs w:val="20"/>
        </w:rPr>
        <w:t xml:space="preserve">Twoja Telewizja Lokalna </w:t>
      </w:r>
      <w:r w:rsidR="00BC00F3" w:rsidRPr="00BC00F3">
        <w:rPr>
          <w:rFonts w:asciiTheme="minorHAnsi" w:hAnsiTheme="minorHAnsi" w:cs="Arial"/>
          <w:color w:val="000000"/>
          <w:sz w:val="20"/>
          <w:szCs w:val="20"/>
        </w:rPr>
        <w:t xml:space="preserve">i Klient może ją dowolnie modyfikować wyłącznie w celu realizacji umowy lub usług świadczonych na rzecz Klienta przez </w:t>
      </w:r>
      <w:r w:rsidRPr="00B14E59">
        <w:rPr>
          <w:rFonts w:asciiTheme="minorHAnsi" w:hAnsiTheme="minorHAnsi" w:cs="Arial"/>
          <w:color w:val="000000"/>
          <w:sz w:val="20"/>
          <w:szCs w:val="20"/>
        </w:rPr>
        <w:t>Twoja Telewizja Lokalna</w:t>
      </w:r>
      <w:r w:rsidR="00BC00F3" w:rsidRPr="00BC00F3">
        <w:rPr>
          <w:rFonts w:asciiTheme="minorHAnsi" w:hAnsiTheme="minorHAnsi" w:cs="Arial"/>
          <w:color w:val="000000"/>
          <w:sz w:val="20"/>
          <w:szCs w:val="20"/>
        </w:rPr>
        <w:t>.</w:t>
      </w:r>
    </w:p>
    <w:p w:rsidR="00BC00F3" w:rsidRPr="00BC00F3" w:rsidRDefault="00BC00F3" w:rsidP="00B14E59">
      <w:pPr>
        <w:pStyle w:val="text-left"/>
        <w:numPr>
          <w:ilvl w:val="0"/>
          <w:numId w:val="44"/>
        </w:numPr>
        <w:spacing w:before="0" w:beforeAutospacing="0" w:after="0" w:afterAutospacing="0"/>
        <w:jc w:val="both"/>
        <w:rPr>
          <w:rFonts w:asciiTheme="minorHAnsi" w:hAnsiTheme="minorHAnsi"/>
        </w:rPr>
      </w:pPr>
      <w:r w:rsidRPr="00BC00F3">
        <w:rPr>
          <w:rFonts w:asciiTheme="minorHAnsi" w:hAnsiTheme="minorHAnsi" w:cs="Arial"/>
          <w:color w:val="000000"/>
          <w:sz w:val="20"/>
          <w:szCs w:val="20"/>
        </w:rPr>
        <w:lastRenderedPageBreak/>
        <w:t xml:space="preserve">Powierzenie nie obejmuje danych osobowych, których przetwarzanie przez </w:t>
      </w:r>
      <w:r w:rsidR="00B14E59" w:rsidRPr="00B14E59">
        <w:rPr>
          <w:rFonts w:asciiTheme="minorHAnsi" w:hAnsiTheme="minorHAnsi" w:cs="Arial"/>
          <w:color w:val="000000"/>
          <w:sz w:val="20"/>
          <w:szCs w:val="20"/>
        </w:rPr>
        <w:t xml:space="preserve">Twoja Telewizja Lokalna </w:t>
      </w:r>
      <w:r w:rsidRPr="00BC00F3">
        <w:rPr>
          <w:rFonts w:asciiTheme="minorHAnsi" w:hAnsiTheme="minorHAnsi" w:cs="Arial"/>
          <w:color w:val="000000"/>
          <w:sz w:val="20"/>
          <w:szCs w:val="20"/>
        </w:rPr>
        <w:t>jest niezbędne do wykonania umowy, ustalenia wzajemnych roszczeń i wykonania obowiązków wynikających z przepisów.</w:t>
      </w:r>
    </w:p>
    <w:p w:rsidR="00BC00F3" w:rsidRPr="00BC00F3" w:rsidRDefault="00B14E59" w:rsidP="00B14E59">
      <w:pPr>
        <w:pStyle w:val="text-left"/>
        <w:numPr>
          <w:ilvl w:val="0"/>
          <w:numId w:val="45"/>
        </w:numPr>
        <w:spacing w:before="0" w:beforeAutospacing="0" w:after="0" w:afterAutospacing="0"/>
        <w:jc w:val="both"/>
        <w:rPr>
          <w:rFonts w:asciiTheme="minorHAnsi" w:hAnsiTheme="minorHAnsi"/>
        </w:rPr>
      </w:pPr>
      <w:r w:rsidRPr="00B14E59">
        <w:rPr>
          <w:rFonts w:asciiTheme="minorHAnsi" w:hAnsiTheme="minorHAnsi" w:cs="Arial"/>
          <w:color w:val="000000"/>
          <w:sz w:val="20"/>
          <w:szCs w:val="20"/>
        </w:rPr>
        <w:t xml:space="preserve">Twoja Telewizja Lokalna </w:t>
      </w:r>
      <w:r w:rsidR="00BC00F3" w:rsidRPr="00BC00F3">
        <w:rPr>
          <w:rFonts w:asciiTheme="minorHAnsi" w:hAnsiTheme="minorHAnsi" w:cs="Arial"/>
          <w:color w:val="000000"/>
          <w:sz w:val="20"/>
          <w:szCs w:val="20"/>
        </w:rPr>
        <w:t xml:space="preserve">zobowiązuje się zapewnić zachowanie w tajemnicy, (o której mowa w art. 28 ust 3 pkt b </w:t>
      </w:r>
      <w:proofErr w:type="spellStart"/>
      <w:r w:rsidR="00BC00F3" w:rsidRPr="00BC00F3">
        <w:rPr>
          <w:rFonts w:asciiTheme="minorHAnsi" w:hAnsiTheme="minorHAnsi" w:cs="Arial"/>
          <w:color w:val="000000"/>
          <w:sz w:val="20"/>
          <w:szCs w:val="20"/>
        </w:rPr>
        <w:t>rodo</w:t>
      </w:r>
      <w:proofErr w:type="spellEnd"/>
      <w:r w:rsidR="00BC00F3" w:rsidRPr="00BC00F3">
        <w:rPr>
          <w:rFonts w:asciiTheme="minorHAnsi" w:hAnsiTheme="minorHAnsi" w:cs="Arial"/>
          <w:color w:val="000000"/>
          <w:sz w:val="20"/>
          <w:szCs w:val="20"/>
        </w:rPr>
        <w:t>) przetwarzanych danych przez osoby, które upoważnia do przetwarzania danych osobowych w celu realizacji niniejszej umowy, zarówno w trakcie zatrudnienia jak i po jego ustaniu.</w:t>
      </w:r>
    </w:p>
    <w:p w:rsidR="00BC00F3" w:rsidRPr="00BC00F3" w:rsidRDefault="00B14E59" w:rsidP="00B14E59">
      <w:pPr>
        <w:pStyle w:val="text-left"/>
        <w:numPr>
          <w:ilvl w:val="0"/>
          <w:numId w:val="46"/>
        </w:numPr>
        <w:spacing w:before="0" w:beforeAutospacing="0" w:after="0" w:afterAutospacing="0"/>
        <w:jc w:val="both"/>
        <w:rPr>
          <w:rFonts w:asciiTheme="minorHAnsi" w:hAnsiTheme="minorHAnsi"/>
        </w:rPr>
      </w:pPr>
      <w:r w:rsidRPr="00B14E59">
        <w:rPr>
          <w:rFonts w:asciiTheme="minorHAnsi" w:hAnsiTheme="minorHAnsi" w:cs="Arial"/>
          <w:color w:val="000000"/>
          <w:sz w:val="20"/>
          <w:szCs w:val="20"/>
        </w:rPr>
        <w:t xml:space="preserve">Twoja Telewizja Lokalna </w:t>
      </w:r>
      <w:r w:rsidR="00BC00F3" w:rsidRPr="00BC00F3">
        <w:rPr>
          <w:rFonts w:asciiTheme="minorHAnsi" w:hAnsiTheme="minorHAnsi" w:cs="Arial"/>
          <w:color w:val="000000"/>
          <w:sz w:val="20"/>
          <w:szCs w:val="20"/>
        </w:rPr>
        <w:t>zobowiązuje się do nadania upoważnień pracownikom oraz współpracownikom oraz  wszystkim osobom, które będą przetwarzały powierzone dane w celu realizacji niniejszej umowy.</w:t>
      </w:r>
    </w:p>
    <w:p w:rsidR="00BC00F3" w:rsidRPr="00BC00F3" w:rsidRDefault="00B14E59" w:rsidP="00B14E59">
      <w:pPr>
        <w:pStyle w:val="text-left"/>
        <w:numPr>
          <w:ilvl w:val="0"/>
          <w:numId w:val="47"/>
        </w:numPr>
        <w:spacing w:before="0" w:beforeAutospacing="0" w:after="0" w:afterAutospacing="0"/>
        <w:jc w:val="both"/>
        <w:rPr>
          <w:rFonts w:asciiTheme="minorHAnsi" w:hAnsiTheme="minorHAnsi"/>
        </w:rPr>
      </w:pPr>
      <w:r w:rsidRPr="00B14E59">
        <w:rPr>
          <w:rFonts w:asciiTheme="minorHAnsi" w:hAnsiTheme="minorHAnsi" w:cs="Arial"/>
          <w:color w:val="000000"/>
          <w:sz w:val="20"/>
          <w:szCs w:val="20"/>
        </w:rPr>
        <w:t xml:space="preserve">Twoja Telewizja Lokalna </w:t>
      </w:r>
      <w:r w:rsidR="00BC00F3" w:rsidRPr="00BC00F3">
        <w:rPr>
          <w:rFonts w:asciiTheme="minorHAnsi" w:hAnsiTheme="minorHAnsi" w:cs="Arial"/>
          <w:color w:val="000000"/>
          <w:sz w:val="20"/>
          <w:szCs w:val="20"/>
        </w:rPr>
        <w:t>po zakończeniu świadczenia usług związanych z przetwarzaniem usuwa wszelkie dane osobowe oraz usuwa wszelkie ich istniejące kopie, chyba że prawo Unii lub prawo państwa członkowskiego zezwala na przechowywanie danych osobowych lub ich przetwarzanie będzie niezbędne dla realizacji niniejszej umowy lub zabezpieczenia roszczeń.</w:t>
      </w:r>
    </w:p>
    <w:p w:rsidR="00B14E59" w:rsidRPr="00B14E59" w:rsidRDefault="00BC00F3" w:rsidP="00B14E59">
      <w:pPr>
        <w:pStyle w:val="text-left"/>
        <w:numPr>
          <w:ilvl w:val="0"/>
          <w:numId w:val="48"/>
        </w:numPr>
        <w:spacing w:before="0" w:beforeAutospacing="0" w:after="0" w:afterAutospacing="0"/>
        <w:jc w:val="both"/>
        <w:rPr>
          <w:rFonts w:asciiTheme="minorHAnsi" w:hAnsiTheme="minorHAnsi"/>
        </w:rPr>
      </w:pPr>
      <w:r w:rsidRPr="00B14E59">
        <w:rPr>
          <w:rFonts w:asciiTheme="minorHAnsi" w:hAnsiTheme="minorHAnsi" w:cs="Arial"/>
          <w:color w:val="000000"/>
          <w:sz w:val="20"/>
          <w:szCs w:val="20"/>
        </w:rPr>
        <w:t xml:space="preserve">W miarę możliwości </w:t>
      </w:r>
      <w:r w:rsidR="00B14E59" w:rsidRPr="00B14E59">
        <w:rPr>
          <w:rFonts w:asciiTheme="minorHAnsi" w:hAnsiTheme="minorHAnsi" w:cs="Arial"/>
          <w:color w:val="000000"/>
          <w:sz w:val="20"/>
          <w:szCs w:val="20"/>
        </w:rPr>
        <w:t xml:space="preserve">Twoja Telewizja Lokalna </w:t>
      </w:r>
      <w:r w:rsidRPr="00B14E59">
        <w:rPr>
          <w:rFonts w:asciiTheme="minorHAnsi" w:hAnsiTheme="minorHAnsi" w:cs="Arial"/>
          <w:color w:val="000000"/>
          <w:sz w:val="20"/>
          <w:szCs w:val="20"/>
        </w:rPr>
        <w:t xml:space="preserve">pomaga KLIENTOWI w niezbędnym zakresie wywiązywać się z obowiązku odpowiadania na żądania osoby, której dane dotyczą oraz wywiązywania się z obowiązków określonych w art. 32-36 </w:t>
      </w:r>
      <w:proofErr w:type="spellStart"/>
      <w:r w:rsidRPr="00B14E59">
        <w:rPr>
          <w:rFonts w:asciiTheme="minorHAnsi" w:hAnsiTheme="minorHAnsi" w:cs="Arial"/>
          <w:color w:val="000000"/>
          <w:sz w:val="20"/>
          <w:szCs w:val="20"/>
        </w:rPr>
        <w:t>rodo</w:t>
      </w:r>
      <w:proofErr w:type="spellEnd"/>
      <w:r w:rsidRPr="00B14E59">
        <w:rPr>
          <w:rFonts w:asciiTheme="minorHAnsi" w:hAnsiTheme="minorHAnsi" w:cs="Arial"/>
          <w:color w:val="000000"/>
          <w:sz w:val="20"/>
          <w:szCs w:val="20"/>
        </w:rPr>
        <w:t xml:space="preserve"> w stosunku do danych które przetwarza. Zakres realizacji praw podmiotów danych będzie uwzględniał ograniczenia realizacji praw podmiotów wynikające z przepisów wdrażających </w:t>
      </w:r>
      <w:proofErr w:type="spellStart"/>
      <w:r w:rsidRPr="00B14E59">
        <w:rPr>
          <w:rFonts w:asciiTheme="minorHAnsi" w:hAnsiTheme="minorHAnsi" w:cs="Arial"/>
          <w:color w:val="000000"/>
          <w:sz w:val="20"/>
          <w:szCs w:val="20"/>
        </w:rPr>
        <w:t>rodo</w:t>
      </w:r>
      <w:proofErr w:type="spellEnd"/>
      <w:r w:rsidRPr="00B14E59">
        <w:rPr>
          <w:rFonts w:asciiTheme="minorHAnsi" w:hAnsiTheme="minorHAnsi" w:cs="Arial"/>
          <w:color w:val="000000"/>
          <w:sz w:val="20"/>
          <w:szCs w:val="20"/>
        </w:rPr>
        <w:t xml:space="preserve"> i dotyczące </w:t>
      </w:r>
      <w:r w:rsidR="00B14E59" w:rsidRPr="00B14E59">
        <w:rPr>
          <w:rFonts w:asciiTheme="minorHAnsi" w:hAnsiTheme="minorHAnsi" w:cs="Arial"/>
          <w:color w:val="000000"/>
          <w:sz w:val="20"/>
          <w:szCs w:val="20"/>
        </w:rPr>
        <w:t>Twoja Telewizja Lokalna</w:t>
      </w:r>
      <w:r w:rsidR="00B14E59">
        <w:rPr>
          <w:rFonts w:asciiTheme="minorHAnsi" w:hAnsiTheme="minorHAnsi" w:cs="Arial"/>
          <w:color w:val="000000"/>
          <w:sz w:val="20"/>
          <w:szCs w:val="20"/>
        </w:rPr>
        <w:t>.</w:t>
      </w:r>
    </w:p>
    <w:p w:rsidR="00BC00F3" w:rsidRPr="00B14E59" w:rsidRDefault="00B14E59" w:rsidP="00B14E59">
      <w:pPr>
        <w:pStyle w:val="text-left"/>
        <w:numPr>
          <w:ilvl w:val="0"/>
          <w:numId w:val="48"/>
        </w:numPr>
        <w:spacing w:before="0" w:beforeAutospacing="0" w:after="0" w:afterAutospacing="0"/>
        <w:jc w:val="both"/>
        <w:rPr>
          <w:rFonts w:asciiTheme="minorHAnsi" w:hAnsiTheme="minorHAnsi"/>
        </w:rPr>
      </w:pPr>
      <w:r w:rsidRPr="00B14E59">
        <w:rPr>
          <w:rFonts w:asciiTheme="minorHAnsi" w:hAnsiTheme="minorHAnsi" w:cs="Arial"/>
          <w:color w:val="000000"/>
          <w:sz w:val="20"/>
          <w:szCs w:val="20"/>
        </w:rPr>
        <w:t>Twoja Telewizja Lokalna</w:t>
      </w:r>
      <w:r w:rsidR="00BC00F3" w:rsidRPr="00B14E59">
        <w:rPr>
          <w:rFonts w:asciiTheme="minorHAnsi" w:hAnsiTheme="minorHAnsi" w:cs="Arial"/>
          <w:color w:val="000000"/>
          <w:sz w:val="20"/>
          <w:szCs w:val="20"/>
        </w:rPr>
        <w:t xml:space="preserve"> po stwierdzeniu naruszenia ochrony danych osobowych bez zbędnej zwłoki zgłasza je Klientowi w ciągu 24h.</w:t>
      </w:r>
    </w:p>
    <w:p w:rsidR="00B14E59" w:rsidRPr="00B14E59" w:rsidRDefault="00BC00F3" w:rsidP="00B14E59">
      <w:pPr>
        <w:pStyle w:val="text-left"/>
        <w:numPr>
          <w:ilvl w:val="0"/>
          <w:numId w:val="49"/>
        </w:numPr>
        <w:spacing w:before="0" w:beforeAutospacing="0" w:after="0" w:afterAutospacing="0"/>
        <w:jc w:val="both"/>
        <w:rPr>
          <w:rFonts w:asciiTheme="minorHAnsi" w:hAnsiTheme="minorHAnsi"/>
        </w:rPr>
      </w:pPr>
      <w:r w:rsidRPr="00B14E59">
        <w:rPr>
          <w:rFonts w:asciiTheme="minorHAnsi" w:hAnsiTheme="minorHAnsi" w:cs="Arial"/>
          <w:color w:val="000000"/>
          <w:sz w:val="20"/>
          <w:szCs w:val="20"/>
        </w:rPr>
        <w:t xml:space="preserve">KLIENT zgodnie z art. 28 ust. 3 pkt h) </w:t>
      </w:r>
      <w:proofErr w:type="spellStart"/>
      <w:r w:rsidRPr="00B14E59">
        <w:rPr>
          <w:rFonts w:asciiTheme="minorHAnsi" w:hAnsiTheme="minorHAnsi" w:cs="Arial"/>
          <w:color w:val="000000"/>
          <w:sz w:val="20"/>
          <w:szCs w:val="20"/>
        </w:rPr>
        <w:t>rodo</w:t>
      </w:r>
      <w:proofErr w:type="spellEnd"/>
      <w:r w:rsidRPr="00B14E59">
        <w:rPr>
          <w:rFonts w:asciiTheme="minorHAnsi" w:hAnsiTheme="minorHAnsi" w:cs="Arial"/>
          <w:color w:val="000000"/>
          <w:sz w:val="20"/>
          <w:szCs w:val="20"/>
        </w:rPr>
        <w:t xml:space="preserve"> ma prawo kontroli, czy środki zastosowane przez </w:t>
      </w:r>
      <w:r w:rsidR="00B14E59" w:rsidRPr="00B14E59">
        <w:rPr>
          <w:rFonts w:asciiTheme="minorHAnsi" w:hAnsiTheme="minorHAnsi" w:cs="Arial"/>
          <w:color w:val="000000"/>
          <w:sz w:val="20"/>
          <w:szCs w:val="20"/>
        </w:rPr>
        <w:t>Twoja Telewizja Lokalna</w:t>
      </w:r>
      <w:r w:rsidRPr="00B14E59">
        <w:rPr>
          <w:rFonts w:asciiTheme="minorHAnsi" w:hAnsiTheme="minorHAnsi" w:cs="Arial"/>
          <w:color w:val="000000"/>
          <w:sz w:val="20"/>
          <w:szCs w:val="20"/>
        </w:rPr>
        <w:t xml:space="preserve"> przy przetwarzaniu i zabezpieczeniu powierzonych danych osobowych spełniają postanowienia umowy. KLIENT może realizować  prawo kontroli w godzinach pracy </w:t>
      </w:r>
      <w:r w:rsidR="00B14E59" w:rsidRPr="00B14E59">
        <w:rPr>
          <w:rFonts w:asciiTheme="minorHAnsi" w:hAnsiTheme="minorHAnsi" w:cs="Arial"/>
          <w:color w:val="000000"/>
          <w:sz w:val="20"/>
          <w:szCs w:val="20"/>
        </w:rPr>
        <w:t xml:space="preserve">Twoja Telewizja Lokalna </w:t>
      </w:r>
      <w:r w:rsidRPr="00B14E59">
        <w:rPr>
          <w:rFonts w:asciiTheme="minorHAnsi" w:hAnsiTheme="minorHAnsi" w:cs="Arial"/>
          <w:color w:val="000000"/>
          <w:sz w:val="20"/>
          <w:szCs w:val="20"/>
        </w:rPr>
        <w:t xml:space="preserve">z minimum 7 dniowym wyprzedzaniem. </w:t>
      </w:r>
      <w:r w:rsidR="00B14E59" w:rsidRPr="00B14E59">
        <w:rPr>
          <w:rFonts w:asciiTheme="minorHAnsi" w:hAnsiTheme="minorHAnsi" w:cs="Arial"/>
          <w:color w:val="000000"/>
          <w:sz w:val="20"/>
          <w:szCs w:val="20"/>
        </w:rPr>
        <w:t xml:space="preserve">Twoja Telewizja Lokalna </w:t>
      </w:r>
      <w:r w:rsidRPr="00B14E59">
        <w:rPr>
          <w:rFonts w:asciiTheme="minorHAnsi" w:hAnsiTheme="minorHAnsi" w:cs="Arial"/>
          <w:color w:val="000000"/>
          <w:sz w:val="20"/>
          <w:szCs w:val="20"/>
        </w:rPr>
        <w:t xml:space="preserve">zobowiązuje się do usunięcia uchybień stwierdzonych podczas kontroli w terminie wskazanym nie krótszym niż 7 dni. Kontrola nie może naruszać zasad ochrony tajemnicy przedsiębiorstwa </w:t>
      </w:r>
      <w:r w:rsidR="00B14E59" w:rsidRPr="00B14E59">
        <w:rPr>
          <w:rFonts w:asciiTheme="minorHAnsi" w:hAnsiTheme="minorHAnsi" w:cs="Arial"/>
          <w:color w:val="000000"/>
          <w:sz w:val="20"/>
          <w:szCs w:val="20"/>
        </w:rPr>
        <w:t>Twoja Telewizja Lokalna</w:t>
      </w:r>
      <w:r w:rsidR="00B14E59">
        <w:rPr>
          <w:rFonts w:asciiTheme="minorHAnsi" w:hAnsiTheme="minorHAnsi" w:cs="Arial"/>
          <w:color w:val="000000"/>
          <w:sz w:val="20"/>
          <w:szCs w:val="20"/>
        </w:rPr>
        <w:t>.</w:t>
      </w:r>
    </w:p>
    <w:p w:rsidR="00BC00F3" w:rsidRPr="00B14E59" w:rsidRDefault="00B14E59" w:rsidP="00B14E59">
      <w:pPr>
        <w:pStyle w:val="text-left"/>
        <w:numPr>
          <w:ilvl w:val="0"/>
          <w:numId w:val="49"/>
        </w:numPr>
        <w:spacing w:before="0" w:beforeAutospacing="0" w:after="0" w:afterAutospacing="0"/>
        <w:jc w:val="both"/>
        <w:rPr>
          <w:rFonts w:asciiTheme="minorHAnsi" w:hAnsiTheme="minorHAnsi"/>
        </w:rPr>
      </w:pPr>
      <w:r w:rsidRPr="00B14E59">
        <w:rPr>
          <w:rFonts w:asciiTheme="minorHAnsi" w:hAnsiTheme="minorHAnsi" w:cs="Arial"/>
          <w:color w:val="000000"/>
          <w:sz w:val="20"/>
          <w:szCs w:val="20"/>
        </w:rPr>
        <w:t xml:space="preserve">Twoja Telewizja Lokalna </w:t>
      </w:r>
      <w:r w:rsidR="00BC00F3" w:rsidRPr="00B14E59">
        <w:rPr>
          <w:rFonts w:asciiTheme="minorHAnsi" w:hAnsiTheme="minorHAnsi" w:cs="Arial"/>
          <w:color w:val="000000"/>
          <w:sz w:val="20"/>
          <w:szCs w:val="20"/>
        </w:rPr>
        <w:t xml:space="preserve">udostępnia KLIENTOWI wszelkie informacje niezbędne do wykazania spełnienia obowiązków określonych w art. 28 Rozporządzenia. </w:t>
      </w:r>
      <w:r w:rsidRPr="00B14E59">
        <w:rPr>
          <w:rFonts w:asciiTheme="minorHAnsi" w:hAnsiTheme="minorHAnsi" w:cs="Arial"/>
          <w:color w:val="000000"/>
          <w:sz w:val="20"/>
          <w:szCs w:val="20"/>
        </w:rPr>
        <w:t xml:space="preserve">Twoja Telewizja Lokalna </w:t>
      </w:r>
      <w:r w:rsidR="00BC00F3" w:rsidRPr="00B14E59">
        <w:rPr>
          <w:rFonts w:asciiTheme="minorHAnsi" w:hAnsiTheme="minorHAnsi" w:cs="Arial"/>
          <w:color w:val="000000"/>
          <w:sz w:val="20"/>
          <w:szCs w:val="20"/>
        </w:rPr>
        <w:t>niezwłocznie informuje administratora, jeżeli jego zdaniem wydane mu polecenie stanowi naruszenie niniejszego rozporządzenia lub innych przepisów UE lub państwa członkowskiego o ochronie danych.</w:t>
      </w:r>
    </w:p>
    <w:p w:rsidR="00BC00F3" w:rsidRPr="00BC00F3" w:rsidRDefault="00B14E59" w:rsidP="00B14E59">
      <w:pPr>
        <w:pStyle w:val="text-left"/>
        <w:numPr>
          <w:ilvl w:val="0"/>
          <w:numId w:val="50"/>
        </w:numPr>
        <w:spacing w:before="0" w:beforeAutospacing="0" w:after="0" w:afterAutospacing="0"/>
        <w:jc w:val="both"/>
        <w:rPr>
          <w:rFonts w:asciiTheme="minorHAnsi" w:hAnsiTheme="minorHAnsi"/>
        </w:rPr>
      </w:pPr>
      <w:r w:rsidRPr="00B14E59">
        <w:rPr>
          <w:rFonts w:asciiTheme="minorHAnsi" w:hAnsiTheme="minorHAnsi" w:cs="Arial"/>
          <w:color w:val="000000"/>
          <w:sz w:val="20"/>
          <w:szCs w:val="20"/>
        </w:rPr>
        <w:t xml:space="preserve">Twoja Telewizja Lokalna </w:t>
      </w:r>
      <w:r w:rsidR="00BC00F3" w:rsidRPr="00BC00F3">
        <w:rPr>
          <w:rFonts w:asciiTheme="minorHAnsi" w:hAnsiTheme="minorHAnsi" w:cs="Arial"/>
          <w:color w:val="000000"/>
          <w:sz w:val="20"/>
          <w:szCs w:val="20"/>
        </w:rPr>
        <w:t xml:space="preserve">może (pod)powierzyć dane osobowe objęte niniejszą umową do dalszego przetwarzania podwykonawcom w celu wykonania Umowy w związku z usługami: zakupu licencji na  specjalistyczne oprogramowanie, outsourcing kadrowy, księgowy lub IT – </w:t>
      </w:r>
      <w:r w:rsidRPr="00B14E59">
        <w:rPr>
          <w:rFonts w:asciiTheme="minorHAnsi" w:hAnsiTheme="minorHAnsi" w:cs="Arial"/>
          <w:color w:val="000000"/>
          <w:sz w:val="20"/>
          <w:szCs w:val="20"/>
        </w:rPr>
        <w:t xml:space="preserve">Twoja Telewizja Lokalna </w:t>
      </w:r>
      <w:r w:rsidR="00BC00F3" w:rsidRPr="00BC00F3">
        <w:rPr>
          <w:rFonts w:asciiTheme="minorHAnsi" w:hAnsiTheme="minorHAnsi" w:cs="Arial"/>
          <w:color w:val="000000"/>
          <w:sz w:val="20"/>
          <w:szCs w:val="20"/>
        </w:rPr>
        <w:t xml:space="preserve">udostępni listę </w:t>
      </w:r>
      <w:proofErr w:type="spellStart"/>
      <w:r w:rsidR="00BC00F3" w:rsidRPr="00BC00F3">
        <w:rPr>
          <w:rFonts w:asciiTheme="minorHAnsi" w:hAnsiTheme="minorHAnsi" w:cs="Arial"/>
          <w:color w:val="000000"/>
          <w:sz w:val="20"/>
          <w:szCs w:val="20"/>
        </w:rPr>
        <w:t>podprocesorów</w:t>
      </w:r>
      <w:proofErr w:type="spellEnd"/>
      <w:r w:rsidR="00BC00F3" w:rsidRPr="00BC00F3">
        <w:rPr>
          <w:rFonts w:asciiTheme="minorHAnsi" w:hAnsiTheme="minorHAnsi" w:cs="Arial"/>
          <w:color w:val="000000"/>
          <w:sz w:val="20"/>
          <w:szCs w:val="20"/>
        </w:rPr>
        <w:t xml:space="preserve"> na każde życzenie KLIENTA.</w:t>
      </w:r>
    </w:p>
    <w:p w:rsidR="00BC00F3" w:rsidRPr="00BC00F3" w:rsidRDefault="00BC00F3" w:rsidP="00B14E59">
      <w:pPr>
        <w:pStyle w:val="text-left"/>
        <w:numPr>
          <w:ilvl w:val="0"/>
          <w:numId w:val="51"/>
        </w:numPr>
        <w:spacing w:before="0" w:beforeAutospacing="0" w:after="0" w:afterAutospacing="0"/>
        <w:jc w:val="both"/>
        <w:rPr>
          <w:rFonts w:asciiTheme="minorHAnsi" w:hAnsiTheme="minorHAnsi"/>
        </w:rPr>
      </w:pPr>
      <w:r w:rsidRPr="00BC00F3">
        <w:rPr>
          <w:rFonts w:asciiTheme="minorHAnsi" w:hAnsiTheme="minorHAnsi" w:cs="Arial"/>
          <w:color w:val="000000"/>
          <w:sz w:val="20"/>
          <w:szCs w:val="20"/>
        </w:rPr>
        <w:t xml:space="preserve">Przekazanie powierzonych danych do państwa trzeciego może nastąpić jedynie na polecenie KLIENTA  chyba, że obowiązek taki nakłada na </w:t>
      </w:r>
      <w:r w:rsidR="00B14E59" w:rsidRPr="00B14E59">
        <w:rPr>
          <w:rFonts w:asciiTheme="minorHAnsi" w:hAnsiTheme="minorHAnsi" w:cs="Arial"/>
          <w:color w:val="000000"/>
          <w:sz w:val="20"/>
          <w:szCs w:val="20"/>
        </w:rPr>
        <w:t xml:space="preserve">Twoja Telewizja Lokalna </w:t>
      </w:r>
      <w:r w:rsidRPr="00BC00F3">
        <w:rPr>
          <w:rFonts w:asciiTheme="minorHAnsi" w:hAnsiTheme="minorHAnsi" w:cs="Arial"/>
          <w:color w:val="000000"/>
          <w:sz w:val="20"/>
          <w:szCs w:val="20"/>
        </w:rPr>
        <w:t xml:space="preserve">prawo Unii lub prawo państwa członkowskiego, któremu podlega </w:t>
      </w:r>
      <w:r w:rsidR="00B14E59" w:rsidRPr="00B14E59">
        <w:rPr>
          <w:rFonts w:asciiTheme="minorHAnsi" w:hAnsiTheme="minorHAnsi" w:cs="Arial"/>
          <w:color w:val="000000"/>
          <w:sz w:val="20"/>
          <w:szCs w:val="20"/>
        </w:rPr>
        <w:t xml:space="preserve">Twoja Telewizja Lokalna </w:t>
      </w:r>
      <w:r w:rsidRPr="00BC00F3">
        <w:rPr>
          <w:rFonts w:asciiTheme="minorHAnsi" w:hAnsiTheme="minorHAnsi" w:cs="Arial"/>
          <w:color w:val="000000"/>
          <w:sz w:val="20"/>
          <w:szCs w:val="20"/>
        </w:rPr>
        <w:t>lub wynika ze złożonego zamówienia.</w:t>
      </w:r>
    </w:p>
    <w:p w:rsidR="00BC00F3" w:rsidRPr="00BC00F3" w:rsidRDefault="00B14E59" w:rsidP="00B14E59">
      <w:pPr>
        <w:pStyle w:val="text-left"/>
        <w:numPr>
          <w:ilvl w:val="0"/>
          <w:numId w:val="52"/>
        </w:numPr>
        <w:spacing w:before="0" w:beforeAutospacing="0" w:after="0" w:afterAutospacing="0"/>
        <w:jc w:val="both"/>
        <w:rPr>
          <w:rFonts w:asciiTheme="minorHAnsi" w:hAnsiTheme="minorHAnsi"/>
        </w:rPr>
      </w:pPr>
      <w:r w:rsidRPr="00B14E59">
        <w:rPr>
          <w:rFonts w:asciiTheme="minorHAnsi" w:hAnsiTheme="minorHAnsi" w:cs="Arial"/>
          <w:color w:val="000000"/>
          <w:sz w:val="20"/>
          <w:szCs w:val="20"/>
        </w:rPr>
        <w:t xml:space="preserve">Twoja Telewizja Lokalna </w:t>
      </w:r>
      <w:r w:rsidR="00BC00F3" w:rsidRPr="00BC00F3">
        <w:rPr>
          <w:rFonts w:asciiTheme="minorHAnsi" w:hAnsiTheme="minorHAnsi" w:cs="Arial"/>
          <w:color w:val="000000"/>
          <w:sz w:val="20"/>
          <w:szCs w:val="20"/>
        </w:rPr>
        <w:t>jest odpowiedzialna za udostępnienie lub wykorzystanie danych osobowych niezgodnie z treścią umowy, a w szczególności za udostępnienie powierzonych do przetwarzania danych osobowych osobom nieupoważnionym.</w:t>
      </w:r>
    </w:p>
    <w:p w:rsidR="00B14E59" w:rsidRDefault="00B14E59" w:rsidP="00B14E59">
      <w:pPr>
        <w:pStyle w:val="text-left"/>
        <w:numPr>
          <w:ilvl w:val="0"/>
          <w:numId w:val="53"/>
        </w:numPr>
        <w:spacing w:before="0" w:beforeAutospacing="0" w:after="0" w:afterAutospacing="0"/>
        <w:jc w:val="both"/>
        <w:rPr>
          <w:rFonts w:asciiTheme="minorHAnsi" w:hAnsiTheme="minorHAnsi"/>
        </w:rPr>
      </w:pPr>
      <w:r w:rsidRPr="00B14E59">
        <w:rPr>
          <w:rFonts w:asciiTheme="minorHAnsi" w:hAnsiTheme="minorHAnsi" w:cs="Arial"/>
          <w:color w:val="000000"/>
          <w:sz w:val="20"/>
          <w:szCs w:val="20"/>
        </w:rPr>
        <w:t>Twoja Telewizja Lokalna</w:t>
      </w:r>
      <w:r w:rsidR="00BC00F3" w:rsidRPr="00BC00F3">
        <w:rPr>
          <w:rFonts w:asciiTheme="minorHAnsi" w:hAnsiTheme="minorHAnsi" w:cs="Arial"/>
          <w:color w:val="000000"/>
          <w:sz w:val="20"/>
          <w:szCs w:val="20"/>
        </w:rPr>
        <w:t xml:space="preserve"> zobowiązuje się do niezwłocznego poinformowania KLIENTA o jakimkolwiek postępowaniu, w szczególności administracyjnym lub sądowym, dotyczącym przetwarzania przez </w:t>
      </w:r>
      <w:r w:rsidRPr="00B14E59">
        <w:rPr>
          <w:rFonts w:asciiTheme="minorHAnsi" w:hAnsiTheme="minorHAnsi" w:cs="Arial"/>
          <w:color w:val="000000"/>
          <w:sz w:val="20"/>
          <w:szCs w:val="20"/>
        </w:rPr>
        <w:t xml:space="preserve">Twoja Telewizja Lokalna </w:t>
      </w:r>
      <w:r w:rsidR="00BC00F3" w:rsidRPr="00BC00F3">
        <w:rPr>
          <w:rFonts w:asciiTheme="minorHAnsi" w:hAnsiTheme="minorHAnsi" w:cs="Arial"/>
          <w:color w:val="000000"/>
          <w:sz w:val="20"/>
          <w:szCs w:val="20"/>
        </w:rPr>
        <w:t>danych osobowych KLIENTA określonych w umowie, o jakiejkolwiek dec</w:t>
      </w:r>
      <w:r>
        <w:rPr>
          <w:rFonts w:asciiTheme="minorHAnsi" w:hAnsiTheme="minorHAnsi" w:cs="Arial"/>
          <w:color w:val="000000"/>
          <w:sz w:val="20"/>
          <w:szCs w:val="20"/>
        </w:rPr>
        <w:t>yzji admini</w:t>
      </w:r>
      <w:r w:rsidR="00BC00F3" w:rsidRPr="00BC00F3">
        <w:rPr>
          <w:rFonts w:asciiTheme="minorHAnsi" w:hAnsiTheme="minorHAnsi" w:cs="Arial"/>
          <w:color w:val="000000"/>
          <w:sz w:val="20"/>
          <w:szCs w:val="20"/>
        </w:rPr>
        <w:t xml:space="preserve">stracyjnej lub orzeczeniu dotyczącym przetwarzania tych danych, skierowanych do </w:t>
      </w:r>
      <w:r w:rsidRPr="00B14E59">
        <w:rPr>
          <w:rFonts w:asciiTheme="minorHAnsi" w:hAnsiTheme="minorHAnsi" w:cs="Arial"/>
          <w:color w:val="000000"/>
          <w:sz w:val="20"/>
          <w:szCs w:val="20"/>
        </w:rPr>
        <w:t xml:space="preserve">Twoja Telewizja Lokalna </w:t>
      </w:r>
      <w:r w:rsidR="00BC00F3" w:rsidRPr="00BC00F3">
        <w:rPr>
          <w:rFonts w:asciiTheme="minorHAnsi" w:hAnsiTheme="minorHAnsi" w:cs="Arial"/>
          <w:color w:val="000000"/>
          <w:sz w:val="20"/>
          <w:szCs w:val="20"/>
        </w:rPr>
        <w:t>a także o wszelkich planowanych, o ile są wiadome, lub realizowanych kontrolach i inspekcjach dotyczących przetwarzania tych danych osobowych.</w:t>
      </w:r>
      <w:r>
        <w:rPr>
          <w:rFonts w:asciiTheme="minorHAnsi" w:hAnsiTheme="minorHAnsi"/>
        </w:rPr>
        <w:t xml:space="preserve"> </w:t>
      </w:r>
    </w:p>
    <w:p w:rsidR="00253F59" w:rsidRPr="00B14E59" w:rsidRDefault="00BC00F3" w:rsidP="00B14E59">
      <w:pPr>
        <w:pStyle w:val="text-left"/>
        <w:numPr>
          <w:ilvl w:val="0"/>
          <w:numId w:val="53"/>
        </w:numPr>
        <w:spacing w:before="0" w:beforeAutospacing="0" w:after="0" w:afterAutospacing="0"/>
        <w:jc w:val="both"/>
        <w:rPr>
          <w:rFonts w:asciiTheme="minorHAnsi" w:hAnsiTheme="minorHAnsi"/>
        </w:rPr>
      </w:pPr>
      <w:r w:rsidRPr="00B14E59">
        <w:rPr>
          <w:rFonts w:asciiTheme="minorHAnsi" w:hAnsiTheme="minorHAnsi" w:cs="Arial"/>
          <w:color w:val="000000"/>
          <w:sz w:val="20"/>
          <w:szCs w:val="20"/>
        </w:rPr>
        <w:t>Postanowienia dot. przetwarzania danych osobowych obowiązują przez czas trwania Umowy głównej oraz w czasie realizacji złożonych zamówień. Umowa wchodzi w życie z dniem jej podpisania.</w:t>
      </w:r>
    </w:p>
    <w:p w:rsidR="00F4285E" w:rsidRPr="00F4285E" w:rsidRDefault="00F4285E" w:rsidP="00F4285E">
      <w:pPr>
        <w:spacing w:before="100" w:beforeAutospacing="1" w:after="100" w:afterAutospacing="1" w:line="240" w:lineRule="auto"/>
        <w:rPr>
          <w:rFonts w:eastAsia="Times New Roman" w:cs="Times New Roman"/>
          <w:lang w:eastAsia="pl-PL"/>
        </w:rPr>
      </w:pPr>
      <w:r w:rsidRPr="00F4285E">
        <w:rPr>
          <w:rFonts w:eastAsia="Times New Roman" w:cs="Times New Roman"/>
          <w:b/>
          <w:bCs/>
          <w:lang w:eastAsia="pl-PL"/>
        </w:rPr>
        <w:t xml:space="preserve">§ 6. WARUNKI TECHNICZNE NIEZBĘDNE KORZYSTANIA Z PORTALU </w:t>
      </w:r>
    </w:p>
    <w:p w:rsidR="00F4285E" w:rsidRPr="00F4285E" w:rsidRDefault="00F4285E" w:rsidP="00B14E59">
      <w:pPr>
        <w:numPr>
          <w:ilvl w:val="0"/>
          <w:numId w:val="19"/>
        </w:numPr>
        <w:spacing w:after="0" w:line="240" w:lineRule="auto"/>
        <w:rPr>
          <w:rFonts w:eastAsia="Times New Roman" w:cs="Times New Roman"/>
          <w:lang w:eastAsia="pl-PL"/>
        </w:rPr>
      </w:pPr>
      <w:r w:rsidRPr="00F4285E">
        <w:rPr>
          <w:rFonts w:eastAsia="Times New Roman" w:cs="Times New Roman"/>
          <w:lang w:eastAsia="pl-PL"/>
        </w:rPr>
        <w:t>Minimalne wymagania techniczne, których spełnienie przez Użytkownika niezbędne jest do korzystania z funkcjonalności Portalu stanowią:</w:t>
      </w:r>
    </w:p>
    <w:p w:rsidR="00F4285E" w:rsidRPr="00F4285E" w:rsidRDefault="00F4285E" w:rsidP="00B14E59">
      <w:pPr>
        <w:numPr>
          <w:ilvl w:val="0"/>
          <w:numId w:val="20"/>
        </w:numPr>
        <w:spacing w:after="0" w:line="240" w:lineRule="auto"/>
        <w:rPr>
          <w:rFonts w:eastAsia="Times New Roman" w:cs="Times New Roman"/>
          <w:lang w:eastAsia="pl-PL"/>
        </w:rPr>
      </w:pPr>
      <w:r w:rsidRPr="00F4285E">
        <w:rPr>
          <w:rFonts w:eastAsia="Times New Roman" w:cs="Times New Roman"/>
          <w:lang w:eastAsia="pl-PL"/>
        </w:rPr>
        <w:t>posiadanie przez Użytkownika urządzenia dysponującego dostępem do sieci Internet,</w:t>
      </w:r>
    </w:p>
    <w:p w:rsidR="00F4285E" w:rsidRPr="00F4285E" w:rsidRDefault="00F4285E" w:rsidP="00B14E59">
      <w:pPr>
        <w:numPr>
          <w:ilvl w:val="0"/>
          <w:numId w:val="20"/>
        </w:numPr>
        <w:spacing w:after="0" w:line="240" w:lineRule="auto"/>
        <w:rPr>
          <w:rFonts w:eastAsia="Times New Roman" w:cs="Times New Roman"/>
          <w:lang w:eastAsia="pl-PL"/>
        </w:rPr>
      </w:pPr>
      <w:r w:rsidRPr="00F4285E">
        <w:rPr>
          <w:rFonts w:eastAsia="Times New Roman" w:cs="Times New Roman"/>
          <w:lang w:eastAsia="pl-PL"/>
        </w:rPr>
        <w:t>korzystanie przez Użytkownika z przeglądarki internetowej stron WWW.</w:t>
      </w:r>
    </w:p>
    <w:p w:rsidR="00F4285E" w:rsidRPr="00F4285E" w:rsidRDefault="00F4285E" w:rsidP="00B14E59">
      <w:pPr>
        <w:numPr>
          <w:ilvl w:val="0"/>
          <w:numId w:val="21"/>
        </w:numPr>
        <w:spacing w:after="0" w:line="240" w:lineRule="auto"/>
        <w:rPr>
          <w:rFonts w:eastAsia="Times New Roman" w:cs="Times New Roman"/>
          <w:lang w:eastAsia="pl-PL"/>
        </w:rPr>
      </w:pPr>
      <w:r w:rsidRPr="00F4285E">
        <w:rPr>
          <w:rFonts w:eastAsia="Times New Roman" w:cs="Times New Roman"/>
          <w:lang w:eastAsia="pl-PL"/>
        </w:rPr>
        <w:lastRenderedPageBreak/>
        <w:t>Usługodawca zastrzega, iż pełne i prawidłowe korzystanie z funkcjonalności poszczególnych Usług w ramach Portalu, wymagać może spełnienia przez Użytkownika dalszych warunków technicznych, szczegółowo określonych w miejscu udostępnienia danej Usługi.</w:t>
      </w:r>
    </w:p>
    <w:p w:rsidR="00F4285E" w:rsidRPr="00F4285E" w:rsidRDefault="00AD551B" w:rsidP="0094400B">
      <w:pPr>
        <w:spacing w:before="100" w:beforeAutospacing="1" w:after="100" w:afterAutospacing="1" w:line="240" w:lineRule="auto"/>
        <w:ind w:left="142"/>
        <w:rPr>
          <w:rFonts w:eastAsia="Times New Roman" w:cs="Times New Roman"/>
          <w:lang w:eastAsia="pl-PL"/>
        </w:rPr>
      </w:pPr>
      <w:r w:rsidRPr="00AD551B">
        <w:rPr>
          <w:rFonts w:eastAsia="Times New Roman" w:cs="Times New Roman"/>
          <w:b/>
          <w:bCs/>
          <w:lang w:eastAsia="pl-PL"/>
        </w:rPr>
        <w:t>§ 7. PO</w:t>
      </w:r>
      <w:r w:rsidR="00F4285E" w:rsidRPr="00F4285E">
        <w:rPr>
          <w:rFonts w:eastAsia="Times New Roman" w:cs="Times New Roman"/>
          <w:b/>
          <w:bCs/>
          <w:lang w:eastAsia="pl-PL"/>
        </w:rPr>
        <w:t>STĘPOWANIE REKLAMACYJNE</w:t>
      </w:r>
    </w:p>
    <w:p w:rsidR="00F4285E" w:rsidRPr="00F4285E" w:rsidRDefault="00F4285E" w:rsidP="00B14E59">
      <w:pPr>
        <w:numPr>
          <w:ilvl w:val="0"/>
          <w:numId w:val="22"/>
        </w:numPr>
        <w:spacing w:after="0" w:line="240" w:lineRule="auto"/>
        <w:rPr>
          <w:rFonts w:eastAsia="Times New Roman" w:cs="Times New Roman"/>
          <w:lang w:eastAsia="pl-PL"/>
        </w:rPr>
      </w:pPr>
      <w:r w:rsidRPr="00F4285E">
        <w:rPr>
          <w:rFonts w:eastAsia="Times New Roman" w:cs="Times New Roman"/>
          <w:lang w:eastAsia="pl-PL"/>
        </w:rPr>
        <w:t xml:space="preserve">Reklamacje dotyczące funkcjonowania Portalu, Użytkownicy kierować mogą na następujący adres poczty elektronicznej </w:t>
      </w:r>
      <w:r w:rsidR="00AD551B" w:rsidRPr="00AD551B">
        <w:rPr>
          <w:rFonts w:eastAsia="Times New Roman" w:cs="Times New Roman"/>
          <w:lang w:eastAsia="pl-PL"/>
        </w:rPr>
        <w:t>redakcja@tvbelchatow.pl</w:t>
      </w:r>
      <w:r w:rsidRPr="00F4285E">
        <w:rPr>
          <w:rFonts w:eastAsia="Times New Roman" w:cs="Times New Roman"/>
          <w:lang w:eastAsia="pl-PL"/>
        </w:rPr>
        <w:t>, opisując problem oraz podając dane kontaktowe umożliwiające udzielenie odpowiedzi na reklamację (np. adres do korespondencji, adres poczty elektronicznej). Usługodawca zastrzega sobie prawo do pozostawienia reklamacji bez rozpoznania w razie niepodania przez Użytkownika danych kontaktowych.</w:t>
      </w:r>
    </w:p>
    <w:p w:rsidR="00F4285E" w:rsidRPr="00F4285E" w:rsidRDefault="00F4285E" w:rsidP="00B14E59">
      <w:pPr>
        <w:numPr>
          <w:ilvl w:val="0"/>
          <w:numId w:val="23"/>
        </w:numPr>
        <w:spacing w:after="0" w:line="240" w:lineRule="auto"/>
        <w:rPr>
          <w:rFonts w:eastAsia="Times New Roman" w:cs="Times New Roman"/>
          <w:lang w:eastAsia="pl-PL"/>
        </w:rPr>
      </w:pPr>
      <w:r w:rsidRPr="00F4285E">
        <w:rPr>
          <w:rFonts w:eastAsia="Times New Roman" w:cs="Times New Roman"/>
          <w:lang w:eastAsia="pl-PL"/>
        </w:rPr>
        <w:t>Rozpoznanie reklamacji następuje w terminie 14 dni od dnia jej zgłoszenia. </w:t>
      </w:r>
    </w:p>
    <w:p w:rsidR="00F4285E" w:rsidRPr="00F4285E" w:rsidRDefault="00AD551B" w:rsidP="00F4285E">
      <w:pPr>
        <w:spacing w:before="100" w:beforeAutospacing="1" w:after="100" w:afterAutospacing="1" w:line="240" w:lineRule="auto"/>
        <w:rPr>
          <w:rFonts w:eastAsia="Times New Roman" w:cs="Times New Roman"/>
          <w:lang w:eastAsia="pl-PL"/>
        </w:rPr>
      </w:pPr>
      <w:r w:rsidRPr="00AD551B">
        <w:rPr>
          <w:rFonts w:eastAsia="Times New Roman" w:cs="Times New Roman"/>
          <w:b/>
          <w:bCs/>
          <w:lang w:eastAsia="pl-PL"/>
        </w:rPr>
        <w:t>§ 8</w:t>
      </w:r>
      <w:r w:rsidR="00F4285E" w:rsidRPr="00F4285E">
        <w:rPr>
          <w:rFonts w:eastAsia="Times New Roman" w:cs="Times New Roman"/>
          <w:b/>
          <w:bCs/>
          <w:lang w:eastAsia="pl-PL"/>
        </w:rPr>
        <w:t>. POSTANOWIENIA KOŃCOWE</w:t>
      </w:r>
    </w:p>
    <w:p w:rsidR="00F4285E" w:rsidRPr="00F4285E" w:rsidRDefault="00F4285E" w:rsidP="00B14E59">
      <w:pPr>
        <w:numPr>
          <w:ilvl w:val="0"/>
          <w:numId w:val="24"/>
        </w:numPr>
        <w:spacing w:before="100" w:beforeAutospacing="1" w:after="100" w:afterAutospacing="1" w:line="240" w:lineRule="auto"/>
        <w:rPr>
          <w:rFonts w:eastAsia="Times New Roman" w:cs="Times New Roman"/>
          <w:lang w:eastAsia="pl-PL"/>
        </w:rPr>
      </w:pPr>
      <w:r w:rsidRPr="00F4285E">
        <w:rPr>
          <w:rFonts w:eastAsia="Times New Roman" w:cs="Times New Roman"/>
          <w:lang w:eastAsia="pl-PL"/>
        </w:rPr>
        <w:t>Niniejszy Regulamin może ulec zmianie, w szczególności z uwagi na konieczność dostosowania jego treści do powszechnie obowiązujących przepisów prawa. W razie zmiany Regulaminu, Usługodawca obowiązuje się, na co najmniej 14 dni przed ich dokonaniem, zamieścić na głównej stronie Portalu czytelną informację o treści i terminie planowanych zmian celem umożliwienia zapoznania się z nimi przez Użytkowników.</w:t>
      </w:r>
    </w:p>
    <w:p w:rsidR="00F4285E" w:rsidRPr="00F4285E" w:rsidRDefault="00F4285E" w:rsidP="00B14E59">
      <w:pPr>
        <w:numPr>
          <w:ilvl w:val="0"/>
          <w:numId w:val="25"/>
        </w:numPr>
        <w:spacing w:before="100" w:beforeAutospacing="1" w:after="100" w:afterAutospacing="1" w:line="240" w:lineRule="auto"/>
        <w:rPr>
          <w:rFonts w:eastAsia="Times New Roman" w:cs="Times New Roman"/>
          <w:lang w:eastAsia="pl-PL"/>
        </w:rPr>
      </w:pPr>
      <w:r w:rsidRPr="00F4285E">
        <w:rPr>
          <w:rFonts w:eastAsia="Times New Roman" w:cs="Times New Roman"/>
          <w:lang w:eastAsia="pl-PL"/>
        </w:rPr>
        <w:t>Zmiany wchodzą w życie z dniem ich opublikowania w Regulaminie. </w:t>
      </w:r>
    </w:p>
    <w:p w:rsidR="00F4285E" w:rsidRPr="00F4285E" w:rsidRDefault="00F4285E" w:rsidP="00F4285E">
      <w:pPr>
        <w:spacing w:before="100" w:beforeAutospacing="1" w:after="100" w:afterAutospacing="1" w:line="240" w:lineRule="auto"/>
        <w:rPr>
          <w:rFonts w:ascii="Times New Roman" w:eastAsia="Times New Roman" w:hAnsi="Times New Roman" w:cs="Times New Roman"/>
          <w:sz w:val="24"/>
          <w:szCs w:val="24"/>
          <w:lang w:eastAsia="pl-PL"/>
        </w:rPr>
      </w:pPr>
      <w:r w:rsidRPr="00F4285E">
        <w:rPr>
          <w:rFonts w:ascii="Times New Roman" w:eastAsia="Times New Roman" w:hAnsi="Times New Roman" w:cs="Times New Roman"/>
          <w:sz w:val="24"/>
          <w:szCs w:val="24"/>
          <w:lang w:eastAsia="pl-PL"/>
        </w:rPr>
        <w:t> </w:t>
      </w:r>
    </w:p>
    <w:p w:rsidR="00F4285E" w:rsidRPr="00F4285E" w:rsidRDefault="00F4285E" w:rsidP="00F4285E">
      <w:pPr>
        <w:spacing w:before="100" w:beforeAutospacing="1" w:after="100" w:afterAutospacing="1" w:line="240" w:lineRule="auto"/>
        <w:rPr>
          <w:rFonts w:ascii="Times New Roman" w:eastAsia="Times New Roman" w:hAnsi="Times New Roman" w:cs="Times New Roman"/>
          <w:sz w:val="24"/>
          <w:szCs w:val="24"/>
          <w:lang w:eastAsia="pl-PL"/>
        </w:rPr>
      </w:pPr>
      <w:r w:rsidRPr="00F4285E">
        <w:rPr>
          <w:rFonts w:ascii="Times New Roman" w:eastAsia="Times New Roman" w:hAnsi="Times New Roman" w:cs="Times New Roman"/>
          <w:sz w:val="24"/>
          <w:szCs w:val="24"/>
          <w:lang w:eastAsia="pl-PL"/>
        </w:rPr>
        <w:t> </w:t>
      </w:r>
    </w:p>
    <w:p w:rsidR="00914A10" w:rsidRDefault="00914A10"/>
    <w:sectPr w:rsidR="00914A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4C3F"/>
    <w:multiLevelType w:val="multilevel"/>
    <w:tmpl w:val="AF8A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25E51"/>
    <w:multiLevelType w:val="multilevel"/>
    <w:tmpl w:val="45428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86912"/>
    <w:multiLevelType w:val="multilevel"/>
    <w:tmpl w:val="9B7C5452"/>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63FB0"/>
    <w:multiLevelType w:val="multilevel"/>
    <w:tmpl w:val="1D34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D60A1"/>
    <w:multiLevelType w:val="multilevel"/>
    <w:tmpl w:val="9A1C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E0CB4"/>
    <w:multiLevelType w:val="multilevel"/>
    <w:tmpl w:val="F896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4A4F1D"/>
    <w:multiLevelType w:val="multilevel"/>
    <w:tmpl w:val="C7127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B25ED"/>
    <w:multiLevelType w:val="multilevel"/>
    <w:tmpl w:val="6E788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85404"/>
    <w:multiLevelType w:val="multilevel"/>
    <w:tmpl w:val="BED0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B713E4"/>
    <w:multiLevelType w:val="multilevel"/>
    <w:tmpl w:val="6D8CF6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F091CAE"/>
    <w:multiLevelType w:val="multilevel"/>
    <w:tmpl w:val="F9525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B13EC7"/>
    <w:multiLevelType w:val="multilevel"/>
    <w:tmpl w:val="3880D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CF151B"/>
    <w:multiLevelType w:val="multilevel"/>
    <w:tmpl w:val="C69CD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71710C0"/>
    <w:multiLevelType w:val="multilevel"/>
    <w:tmpl w:val="9288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E90921"/>
    <w:multiLevelType w:val="multilevel"/>
    <w:tmpl w:val="B97657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032659"/>
    <w:multiLevelType w:val="multilevel"/>
    <w:tmpl w:val="AA228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6C2B80"/>
    <w:multiLevelType w:val="multilevel"/>
    <w:tmpl w:val="2CAC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CD40D0"/>
    <w:multiLevelType w:val="multilevel"/>
    <w:tmpl w:val="6D40B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13260C"/>
    <w:multiLevelType w:val="multilevel"/>
    <w:tmpl w:val="63D0BFB2"/>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CE416D"/>
    <w:multiLevelType w:val="multilevel"/>
    <w:tmpl w:val="77B6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8F34AD"/>
    <w:multiLevelType w:val="multilevel"/>
    <w:tmpl w:val="3F167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9E723F"/>
    <w:multiLevelType w:val="multilevel"/>
    <w:tmpl w:val="3440D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6923D0"/>
    <w:multiLevelType w:val="multilevel"/>
    <w:tmpl w:val="5B96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746278"/>
    <w:multiLevelType w:val="multilevel"/>
    <w:tmpl w:val="B8E8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9"/>
    <w:lvlOverride w:ilvl="0">
      <w:startOverride w:val="2"/>
    </w:lvlOverride>
  </w:num>
  <w:num w:numId="3">
    <w:abstractNumId w:val="19"/>
    <w:lvlOverride w:ilvl="0">
      <w:startOverride w:val="3"/>
    </w:lvlOverride>
  </w:num>
  <w:num w:numId="4">
    <w:abstractNumId w:val="19"/>
    <w:lvlOverride w:ilvl="0">
      <w:startOverride w:val="4"/>
    </w:lvlOverride>
  </w:num>
  <w:num w:numId="5">
    <w:abstractNumId w:val="19"/>
    <w:lvlOverride w:ilvl="0">
      <w:startOverride w:val="5"/>
    </w:lvlOverride>
  </w:num>
  <w:num w:numId="6">
    <w:abstractNumId w:val="3"/>
  </w:num>
  <w:num w:numId="7">
    <w:abstractNumId w:val="3"/>
    <w:lvlOverride w:ilvl="0">
      <w:startOverride w:val="2"/>
    </w:lvlOverride>
  </w:num>
  <w:num w:numId="8">
    <w:abstractNumId w:val="9"/>
  </w:num>
  <w:num w:numId="9">
    <w:abstractNumId w:val="11"/>
    <w:lvlOverride w:ilvl="0">
      <w:startOverride w:val="3"/>
    </w:lvlOverride>
  </w:num>
  <w:num w:numId="10">
    <w:abstractNumId w:val="8"/>
  </w:num>
  <w:num w:numId="11">
    <w:abstractNumId w:val="8"/>
    <w:lvlOverride w:ilvl="0">
      <w:startOverride w:val="2"/>
    </w:lvlOverride>
  </w:num>
  <w:num w:numId="12">
    <w:abstractNumId w:val="8"/>
    <w:lvlOverride w:ilvl="0">
      <w:startOverride w:val="3"/>
    </w:lvlOverride>
  </w:num>
  <w:num w:numId="13">
    <w:abstractNumId w:val="8"/>
    <w:lvlOverride w:ilvl="0">
      <w:startOverride w:val="4"/>
    </w:lvlOverride>
  </w:num>
  <w:num w:numId="14">
    <w:abstractNumId w:val="8"/>
    <w:lvlOverride w:ilvl="0">
      <w:startOverride w:val="5"/>
    </w:lvlOverride>
  </w:num>
  <w:num w:numId="15">
    <w:abstractNumId w:val="17"/>
  </w:num>
  <w:num w:numId="16">
    <w:abstractNumId w:val="17"/>
    <w:lvlOverride w:ilvl="0">
      <w:startOverride w:val="2"/>
    </w:lvlOverride>
  </w:num>
  <w:num w:numId="17">
    <w:abstractNumId w:val="17"/>
    <w:lvlOverride w:ilvl="0">
      <w:startOverride w:val="3"/>
    </w:lvlOverride>
  </w:num>
  <w:num w:numId="18">
    <w:abstractNumId w:val="17"/>
    <w:lvlOverride w:ilvl="0">
      <w:startOverride w:val="4"/>
    </w:lvlOverride>
  </w:num>
  <w:num w:numId="19">
    <w:abstractNumId w:val="23"/>
  </w:num>
  <w:num w:numId="20">
    <w:abstractNumId w:val="12"/>
  </w:num>
  <w:num w:numId="21">
    <w:abstractNumId w:val="6"/>
    <w:lvlOverride w:ilvl="0">
      <w:startOverride w:val="2"/>
    </w:lvlOverride>
  </w:num>
  <w:num w:numId="22">
    <w:abstractNumId w:val="16"/>
  </w:num>
  <w:num w:numId="23">
    <w:abstractNumId w:val="16"/>
    <w:lvlOverride w:ilvl="0">
      <w:startOverride w:val="2"/>
    </w:lvlOverride>
  </w:num>
  <w:num w:numId="24">
    <w:abstractNumId w:val="10"/>
  </w:num>
  <w:num w:numId="25">
    <w:abstractNumId w:val="7"/>
    <w:lvlOverride w:ilvl="0">
      <w:startOverride w:val="2"/>
    </w:lvlOverride>
  </w:num>
  <w:num w:numId="26">
    <w:abstractNumId w:val="14"/>
  </w:num>
  <w:num w:numId="27">
    <w:abstractNumId w:val="22"/>
  </w:num>
  <w:num w:numId="28">
    <w:abstractNumId w:val="5"/>
    <w:lvlOverride w:ilvl="0">
      <w:startOverride w:val="4"/>
    </w:lvlOverride>
  </w:num>
  <w:num w:numId="29">
    <w:abstractNumId w:val="5"/>
    <w:lvlOverride w:ilvl="0">
      <w:startOverride w:val="5"/>
    </w:lvlOverride>
  </w:num>
  <w:num w:numId="30">
    <w:abstractNumId w:val="21"/>
    <w:lvlOverride w:ilvl="0">
      <w:startOverride w:val="6"/>
    </w:lvlOverride>
  </w:num>
  <w:num w:numId="31">
    <w:abstractNumId w:val="21"/>
    <w:lvlOverride w:ilvl="0">
      <w:startOverride w:val="7"/>
    </w:lvlOverride>
  </w:num>
  <w:num w:numId="32">
    <w:abstractNumId w:val="0"/>
    <w:lvlOverride w:ilvl="0">
      <w:startOverride w:val="8"/>
    </w:lvlOverride>
  </w:num>
  <w:num w:numId="33">
    <w:abstractNumId w:val="0"/>
    <w:lvlOverride w:ilvl="0">
      <w:startOverride w:val="9"/>
    </w:lvlOverride>
  </w:num>
  <w:num w:numId="34">
    <w:abstractNumId w:val="15"/>
    <w:lvlOverride w:ilvl="0">
      <w:startOverride w:val="10"/>
    </w:lvlOverride>
  </w:num>
  <w:num w:numId="35">
    <w:abstractNumId w:val="13"/>
    <w:lvlOverride w:ilvl="0">
      <w:startOverride w:val="12"/>
    </w:lvlOverride>
  </w:num>
  <w:num w:numId="36">
    <w:abstractNumId w:val="4"/>
    <w:lvlOverride w:ilvl="0">
      <w:startOverride w:val="13"/>
    </w:lvlOverride>
  </w:num>
  <w:num w:numId="37">
    <w:abstractNumId w:val="4"/>
    <w:lvlOverride w:ilvl="0">
      <w:startOverride w:val="15"/>
    </w:lvlOverride>
  </w:num>
  <w:num w:numId="38">
    <w:abstractNumId w:val="20"/>
    <w:lvlOverride w:ilvl="0">
      <w:startOverride w:val="16"/>
    </w:lvlOverride>
  </w:num>
  <w:num w:numId="39">
    <w:abstractNumId w:val="1"/>
    <w:lvlOverride w:ilvl="0">
      <w:startOverride w:val="17"/>
    </w:lvlOverride>
  </w:num>
  <w:num w:numId="40">
    <w:abstractNumId w:val="1"/>
    <w:lvlOverride w:ilvl="0">
      <w:startOverride w:val="18"/>
    </w:lvlOverride>
  </w:num>
  <w:num w:numId="41">
    <w:abstractNumId w:val="1"/>
    <w:lvlOverride w:ilvl="0">
      <w:startOverride w:val="19"/>
    </w:lvlOverride>
  </w:num>
  <w:num w:numId="42">
    <w:abstractNumId w:val="2"/>
  </w:num>
  <w:num w:numId="43">
    <w:abstractNumId w:val="18"/>
    <w:lvlOverride w:ilvl="0">
      <w:startOverride w:val="9"/>
    </w:lvlOverride>
  </w:num>
  <w:num w:numId="44">
    <w:abstractNumId w:val="18"/>
    <w:lvlOverride w:ilvl="0">
      <w:startOverride w:val="10"/>
    </w:lvlOverride>
  </w:num>
  <w:num w:numId="45">
    <w:abstractNumId w:val="18"/>
    <w:lvlOverride w:ilvl="0">
      <w:startOverride w:val="11"/>
    </w:lvlOverride>
  </w:num>
  <w:num w:numId="46">
    <w:abstractNumId w:val="18"/>
    <w:lvlOverride w:ilvl="0">
      <w:startOverride w:val="12"/>
    </w:lvlOverride>
  </w:num>
  <w:num w:numId="47">
    <w:abstractNumId w:val="18"/>
    <w:lvlOverride w:ilvl="0">
      <w:startOverride w:val="13"/>
    </w:lvlOverride>
  </w:num>
  <w:num w:numId="48">
    <w:abstractNumId w:val="18"/>
    <w:lvlOverride w:ilvl="0">
      <w:startOverride w:val="15"/>
    </w:lvlOverride>
  </w:num>
  <w:num w:numId="49">
    <w:abstractNumId w:val="18"/>
    <w:lvlOverride w:ilvl="0">
      <w:startOverride w:val="17"/>
    </w:lvlOverride>
  </w:num>
  <w:num w:numId="50">
    <w:abstractNumId w:val="18"/>
    <w:lvlOverride w:ilvl="0">
      <w:startOverride w:val="18"/>
    </w:lvlOverride>
  </w:num>
  <w:num w:numId="51">
    <w:abstractNumId w:val="18"/>
    <w:lvlOverride w:ilvl="0">
      <w:startOverride w:val="19"/>
    </w:lvlOverride>
  </w:num>
  <w:num w:numId="52">
    <w:abstractNumId w:val="18"/>
    <w:lvlOverride w:ilvl="0">
      <w:startOverride w:val="20"/>
    </w:lvlOverride>
  </w:num>
  <w:num w:numId="53">
    <w:abstractNumId w:val="18"/>
    <w:lvlOverride w:ilvl="0">
      <w:startOverride w:val="2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9F"/>
    <w:rsid w:val="00253F59"/>
    <w:rsid w:val="003A6E9F"/>
    <w:rsid w:val="00634BB2"/>
    <w:rsid w:val="00806415"/>
    <w:rsid w:val="00914A10"/>
    <w:rsid w:val="0094400B"/>
    <w:rsid w:val="00A532E6"/>
    <w:rsid w:val="00AD551B"/>
    <w:rsid w:val="00B14E59"/>
    <w:rsid w:val="00BC00F3"/>
    <w:rsid w:val="00F428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E57AE-8E6C-49FE-A012-C1B5AEFD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left">
    <w:name w:val="text-left"/>
    <w:basedOn w:val="Normalny"/>
    <w:rsid w:val="008064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06415"/>
    <w:rPr>
      <w:b/>
      <w:bCs/>
    </w:rPr>
  </w:style>
  <w:style w:type="character" w:styleId="Hipercze">
    <w:name w:val="Hyperlink"/>
    <w:basedOn w:val="Domylnaczcionkaakapitu"/>
    <w:uiPriority w:val="99"/>
    <w:unhideWhenUsed/>
    <w:rsid w:val="00806415"/>
    <w:rPr>
      <w:color w:val="0000FF"/>
      <w:u w:val="single"/>
    </w:rPr>
  </w:style>
  <w:style w:type="table" w:styleId="Tabelasiatki1jasnaakcent5">
    <w:name w:val="Grid Table 1 Light Accent 5"/>
    <w:basedOn w:val="Standardowy"/>
    <w:uiPriority w:val="46"/>
    <w:rsid w:val="00253F5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330293">
      <w:bodyDiv w:val="1"/>
      <w:marLeft w:val="0"/>
      <w:marRight w:val="0"/>
      <w:marTop w:val="0"/>
      <w:marBottom w:val="0"/>
      <w:divBdr>
        <w:top w:val="none" w:sz="0" w:space="0" w:color="auto"/>
        <w:left w:val="none" w:sz="0" w:space="0" w:color="auto"/>
        <w:bottom w:val="none" w:sz="0" w:space="0" w:color="auto"/>
        <w:right w:val="none" w:sz="0" w:space="0" w:color="auto"/>
      </w:divBdr>
    </w:div>
    <w:div w:id="1520049090">
      <w:bodyDiv w:val="1"/>
      <w:marLeft w:val="0"/>
      <w:marRight w:val="0"/>
      <w:marTop w:val="0"/>
      <w:marBottom w:val="0"/>
      <w:divBdr>
        <w:top w:val="none" w:sz="0" w:space="0" w:color="auto"/>
        <w:left w:val="none" w:sz="0" w:space="0" w:color="auto"/>
        <w:bottom w:val="none" w:sz="0" w:space="0" w:color="auto"/>
        <w:right w:val="none" w:sz="0" w:space="0" w:color="auto"/>
      </w:divBdr>
    </w:div>
    <w:div w:id="1544947205">
      <w:bodyDiv w:val="1"/>
      <w:marLeft w:val="0"/>
      <w:marRight w:val="0"/>
      <w:marTop w:val="0"/>
      <w:marBottom w:val="0"/>
      <w:divBdr>
        <w:top w:val="none" w:sz="0" w:space="0" w:color="auto"/>
        <w:left w:val="none" w:sz="0" w:space="0" w:color="auto"/>
        <w:bottom w:val="none" w:sz="0" w:space="0" w:color="auto"/>
        <w:right w:val="none" w:sz="0" w:space="0" w:color="auto"/>
      </w:divBdr>
    </w:div>
    <w:div w:id="1808932938">
      <w:bodyDiv w:val="1"/>
      <w:marLeft w:val="0"/>
      <w:marRight w:val="0"/>
      <w:marTop w:val="0"/>
      <w:marBottom w:val="0"/>
      <w:divBdr>
        <w:top w:val="none" w:sz="0" w:space="0" w:color="auto"/>
        <w:left w:val="none" w:sz="0" w:space="0" w:color="auto"/>
        <w:bottom w:val="none" w:sz="0" w:space="0" w:color="auto"/>
        <w:right w:val="none" w:sz="0" w:space="0" w:color="auto"/>
      </w:divBdr>
    </w:div>
    <w:div w:id="185750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lp.opera.com/Windows/12.10/pl/cooki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pport.mozilla.org/pl/kb/W&#322;&#261;czanie%20i%20wy&#322;&#261;czanie%20obs&#322;ugi%20ciastecze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ndows.microsoft.com/pl-pl/windows7/block-enable-or-allow-cookies" TargetMode="External"/><Relationship Id="rId11" Type="http://schemas.openxmlformats.org/officeDocument/2006/relationships/hyperlink" Target="mailto:redakcja@tvbelchatow.pl" TargetMode="External"/><Relationship Id="rId5" Type="http://schemas.openxmlformats.org/officeDocument/2006/relationships/hyperlink" Target="https://support.google.com/chrome/answer/95647?hl=pl" TargetMode="External"/><Relationship Id="rId10" Type="http://schemas.openxmlformats.org/officeDocument/2006/relationships/hyperlink" Target="mailto:redakcja@tvbelchatow.pl" TargetMode="External"/><Relationship Id="rId4" Type="http://schemas.openxmlformats.org/officeDocument/2006/relationships/webSettings" Target="webSettings.xml"/><Relationship Id="rId9" Type="http://schemas.openxmlformats.org/officeDocument/2006/relationships/hyperlink" Target="http://support.apple.com/kb/PH504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4381</Words>
  <Characters>26290</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Samsik</dc:creator>
  <cp:keywords/>
  <dc:description/>
  <cp:lastModifiedBy>P. Samsik</cp:lastModifiedBy>
  <cp:revision>2</cp:revision>
  <dcterms:created xsi:type="dcterms:W3CDTF">2018-06-20T09:34:00Z</dcterms:created>
  <dcterms:modified xsi:type="dcterms:W3CDTF">2018-06-20T09:34:00Z</dcterms:modified>
</cp:coreProperties>
</file>